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DF66" w14:textId="77777777" w:rsidR="00D550A3" w:rsidRPr="000573C5" w:rsidRDefault="00D550A3" w:rsidP="00A955F8">
      <w:pPr>
        <w:spacing w:after="0" w:line="240" w:lineRule="auto"/>
        <w:jc w:val="center"/>
        <w:rPr>
          <w:rFonts w:ascii="Times New Roman" w:eastAsia="MS Mincho" w:hAnsi="Times New Roman" w:cs="Times New Roman"/>
          <w:b/>
          <w:sz w:val="24"/>
          <w:szCs w:val="24"/>
        </w:rPr>
      </w:pPr>
      <w:r w:rsidRPr="000573C5">
        <w:rPr>
          <w:rFonts w:ascii="Times New Roman" w:eastAsia="MS Mincho" w:hAnsi="Times New Roman" w:cs="Times New Roman"/>
          <w:noProof/>
          <w:sz w:val="24"/>
          <w:szCs w:val="24"/>
          <w:lang w:eastAsia="sq-AL"/>
        </w:rPr>
        <w:drawing>
          <wp:inline distT="0" distB="0" distL="0" distR="0" wp14:anchorId="457DE55F" wp14:editId="09D540E9">
            <wp:extent cx="888365" cy="991870"/>
            <wp:effectExtent l="0" t="0" r="698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91870"/>
                    </a:xfrm>
                    <a:prstGeom prst="rect">
                      <a:avLst/>
                    </a:prstGeom>
                    <a:noFill/>
                    <a:ln>
                      <a:noFill/>
                    </a:ln>
                  </pic:spPr>
                </pic:pic>
              </a:graphicData>
            </a:graphic>
          </wp:inline>
        </w:drawing>
      </w:r>
    </w:p>
    <w:p w14:paraId="3DDF1509" w14:textId="77777777" w:rsidR="00D550A3" w:rsidRPr="009A0551" w:rsidRDefault="00D550A3" w:rsidP="00A955F8">
      <w:pPr>
        <w:spacing w:after="0" w:line="240" w:lineRule="auto"/>
        <w:jc w:val="center"/>
        <w:rPr>
          <w:rFonts w:ascii="Times New Roman" w:eastAsia="Batang" w:hAnsi="Times New Roman" w:cs="Times New Roman"/>
          <w:b/>
          <w:bCs/>
          <w:sz w:val="32"/>
          <w:szCs w:val="32"/>
        </w:rPr>
      </w:pPr>
      <w:bookmarkStart w:id="0" w:name="OLE_LINK3"/>
      <w:bookmarkStart w:id="1" w:name="OLE_LINK2"/>
      <w:r w:rsidRPr="009A0551">
        <w:rPr>
          <w:rFonts w:ascii="Times New Roman" w:eastAsia="MS Mincho" w:hAnsi="Times New Roman" w:cs="Times New Roman"/>
          <w:b/>
          <w:bCs/>
          <w:sz w:val="32"/>
          <w:szCs w:val="32"/>
        </w:rPr>
        <w:t>Republika e Kosovës</w:t>
      </w:r>
    </w:p>
    <w:p w14:paraId="3236D0F6" w14:textId="77777777" w:rsidR="00D550A3" w:rsidRPr="009A0551" w:rsidRDefault="00D550A3" w:rsidP="00A955F8">
      <w:pPr>
        <w:spacing w:after="0" w:line="240" w:lineRule="auto"/>
        <w:jc w:val="center"/>
        <w:rPr>
          <w:rFonts w:ascii="Times New Roman" w:eastAsia="MS Mincho" w:hAnsi="Times New Roman" w:cs="Times New Roman"/>
          <w:b/>
          <w:bCs/>
          <w:sz w:val="26"/>
          <w:szCs w:val="26"/>
        </w:rPr>
      </w:pPr>
      <w:r w:rsidRPr="009A0551">
        <w:rPr>
          <w:rFonts w:ascii="Times New Roman" w:eastAsia="Batang" w:hAnsi="Times New Roman" w:cs="Times New Roman"/>
          <w:b/>
          <w:bCs/>
          <w:sz w:val="26"/>
          <w:szCs w:val="26"/>
        </w:rPr>
        <w:t>Republika Kosova-</w:t>
      </w:r>
      <w:r w:rsidRPr="009A0551">
        <w:rPr>
          <w:rFonts w:ascii="Times New Roman" w:eastAsia="MS Mincho" w:hAnsi="Times New Roman" w:cs="Times New Roman"/>
          <w:b/>
          <w:bCs/>
          <w:sz w:val="26"/>
          <w:szCs w:val="26"/>
        </w:rPr>
        <w:t>Republic of Kosovo</w:t>
      </w:r>
    </w:p>
    <w:p w14:paraId="7BFB4D46" w14:textId="77777777" w:rsidR="00D550A3" w:rsidRPr="000573C5" w:rsidRDefault="00D550A3" w:rsidP="00A955F8">
      <w:pPr>
        <w:spacing w:after="0" w:line="240" w:lineRule="auto"/>
        <w:jc w:val="center"/>
        <w:rPr>
          <w:rFonts w:ascii="Times New Roman" w:eastAsia="MS Mincho" w:hAnsi="Times New Roman" w:cs="Times New Roman"/>
          <w:b/>
          <w:bCs/>
          <w:i/>
          <w:iCs/>
          <w:sz w:val="24"/>
          <w:szCs w:val="24"/>
        </w:rPr>
      </w:pPr>
      <w:r w:rsidRPr="000573C5">
        <w:rPr>
          <w:rFonts w:ascii="Times New Roman" w:eastAsia="MS Mincho" w:hAnsi="Times New Roman" w:cs="Times New Roman"/>
          <w:b/>
          <w:bCs/>
          <w:i/>
          <w:iCs/>
          <w:sz w:val="24"/>
          <w:szCs w:val="24"/>
        </w:rPr>
        <w:t>Qeveria - Vlada – Government</w:t>
      </w:r>
    </w:p>
    <w:bookmarkEnd w:id="0"/>
    <w:bookmarkEnd w:id="1"/>
    <w:p w14:paraId="726D329D" w14:textId="77777777" w:rsidR="00D550A3" w:rsidRPr="000573C5" w:rsidRDefault="00D550A3" w:rsidP="00A955F8">
      <w:pPr>
        <w:spacing w:after="0" w:line="240" w:lineRule="auto"/>
        <w:ind w:left="1872" w:right="-288" w:hanging="1872"/>
        <w:jc w:val="center"/>
        <w:rPr>
          <w:rFonts w:ascii="Times New Roman" w:eastAsia="MS Mincho" w:hAnsi="Times New Roman" w:cs="Times New Roman"/>
          <w:b/>
          <w:caps/>
          <w:sz w:val="24"/>
          <w:szCs w:val="24"/>
        </w:rPr>
      </w:pPr>
    </w:p>
    <w:p w14:paraId="623BB296" w14:textId="77777777" w:rsidR="00D550A3" w:rsidRDefault="00D550A3" w:rsidP="00A955F8">
      <w:pPr>
        <w:spacing w:after="0" w:line="240" w:lineRule="auto"/>
        <w:jc w:val="both"/>
        <w:rPr>
          <w:rFonts w:ascii="Times New Roman" w:eastAsia="MS Mincho" w:hAnsi="Times New Roman" w:cs="Times New Roman"/>
          <w:sz w:val="24"/>
          <w:szCs w:val="24"/>
        </w:rPr>
      </w:pPr>
    </w:p>
    <w:p w14:paraId="273F0095" w14:textId="4D9FE62A" w:rsidR="00886438" w:rsidRDefault="00060050" w:rsidP="00886438">
      <w:pPr>
        <w:spacing w:after="0" w:line="240" w:lineRule="auto"/>
        <w:jc w:val="center"/>
        <w:rPr>
          <w:rFonts w:ascii="Times New Roman" w:eastAsia="MS Mincho" w:hAnsi="Times New Roman" w:cs="Times New Roman"/>
          <w:b/>
          <w:bCs/>
          <w:sz w:val="32"/>
          <w:szCs w:val="32"/>
          <w:lang w:val="sv-SE"/>
        </w:rPr>
      </w:pPr>
      <w:r>
        <w:rPr>
          <w:rFonts w:ascii="Times New Roman" w:eastAsia="MS Mincho" w:hAnsi="Times New Roman" w:cs="Times New Roman"/>
          <w:b/>
          <w:bCs/>
          <w:sz w:val="32"/>
          <w:szCs w:val="32"/>
          <w:lang w:val="sv-SE"/>
        </w:rPr>
        <w:t>___________________________________________________________</w:t>
      </w:r>
    </w:p>
    <w:p w14:paraId="370610AC" w14:textId="77777777" w:rsidR="00846951" w:rsidRDefault="00846951" w:rsidP="00886438">
      <w:pPr>
        <w:spacing w:after="0" w:line="240" w:lineRule="auto"/>
        <w:jc w:val="center"/>
        <w:rPr>
          <w:rFonts w:ascii="Times New Roman" w:eastAsia="MS Mincho" w:hAnsi="Times New Roman" w:cs="Times New Roman"/>
          <w:b/>
          <w:bCs/>
          <w:sz w:val="32"/>
          <w:szCs w:val="32"/>
          <w:lang w:val="sv-SE"/>
        </w:rPr>
      </w:pPr>
    </w:p>
    <w:p w14:paraId="7EBA6754" w14:textId="77777777" w:rsidR="00846951" w:rsidRPr="00846951" w:rsidRDefault="00846951" w:rsidP="00846951">
      <w:pPr>
        <w:pStyle w:val="NoSpacing"/>
        <w:jc w:val="center"/>
        <w:rPr>
          <w:rFonts w:ascii="Times New Roman" w:hAnsi="Times New Roman" w:cs="Times New Roman"/>
          <w:b/>
          <w:sz w:val="28"/>
          <w:szCs w:val="28"/>
        </w:rPr>
      </w:pPr>
    </w:p>
    <w:p w14:paraId="15C0F601" w14:textId="77777777" w:rsidR="00846951" w:rsidRPr="002E7A3B" w:rsidRDefault="00846951" w:rsidP="002E7A3B">
      <w:pPr>
        <w:spacing w:after="0" w:line="240" w:lineRule="auto"/>
        <w:jc w:val="center"/>
        <w:rPr>
          <w:rFonts w:ascii="Times New Roman" w:eastAsia="MS Mincho" w:hAnsi="Times New Roman" w:cs="Times New Roman"/>
          <w:b/>
          <w:bCs/>
          <w:sz w:val="28"/>
          <w:szCs w:val="28"/>
          <w:lang w:val="sv-SE"/>
        </w:rPr>
      </w:pPr>
    </w:p>
    <w:p w14:paraId="2C8A8AF5" w14:textId="77777777" w:rsidR="00A87329" w:rsidRPr="002E7A3B" w:rsidRDefault="00A87329" w:rsidP="002E7A3B">
      <w:pPr>
        <w:autoSpaceDE w:val="0"/>
        <w:autoSpaceDN w:val="0"/>
        <w:adjustRightInd w:val="0"/>
        <w:spacing w:after="0" w:line="240" w:lineRule="auto"/>
        <w:jc w:val="center"/>
        <w:rPr>
          <w:rFonts w:ascii="Times New Roman" w:eastAsia="MS Mincho" w:hAnsi="Times New Roman" w:cs="Times New Roman"/>
          <w:b/>
          <w:bCs/>
          <w:sz w:val="28"/>
          <w:szCs w:val="28"/>
        </w:rPr>
      </w:pPr>
      <w:r w:rsidRPr="002E7A3B">
        <w:rPr>
          <w:rFonts w:ascii="Times New Roman" w:eastAsia="Arial Unicode MS" w:hAnsi="Times New Roman" w:cs="Times New Roman"/>
          <w:b/>
          <w:bCs/>
          <w:sz w:val="28"/>
          <w:szCs w:val="28"/>
        </w:rPr>
        <w:t>PROJEKTLIGJI PËR NDRYSHIMIN DHE PLOTËSIMIN  E LIGJIT NR.02/L-249 PËR SIGURIMET SHËNDETËSORE</w:t>
      </w:r>
    </w:p>
    <w:p w14:paraId="2B3B61D4" w14:textId="77777777" w:rsidR="002E7A3B" w:rsidRPr="002E7A3B" w:rsidRDefault="002E7A3B" w:rsidP="002E7A3B">
      <w:pPr>
        <w:jc w:val="center"/>
        <w:rPr>
          <w:rFonts w:ascii="Times New Roman" w:eastAsia="MS Mincho" w:hAnsi="Times New Roman" w:cs="Times New Roman"/>
          <w:b/>
          <w:bCs/>
          <w:sz w:val="28"/>
          <w:szCs w:val="28"/>
          <w:lang w:val="sv-SE"/>
        </w:rPr>
      </w:pPr>
    </w:p>
    <w:p w14:paraId="15319C06" w14:textId="2024DF14" w:rsidR="002E7A3B" w:rsidRPr="002E7A3B" w:rsidRDefault="002E7A3B" w:rsidP="002E7A3B">
      <w:pPr>
        <w:jc w:val="center"/>
        <w:rPr>
          <w:rFonts w:ascii="Times New Roman" w:hAnsi="Times New Roman"/>
          <w:b/>
          <w:sz w:val="28"/>
          <w:szCs w:val="28"/>
        </w:rPr>
      </w:pPr>
      <w:r w:rsidRPr="002E7A3B">
        <w:rPr>
          <w:rFonts w:ascii="Times New Roman" w:hAnsi="Times New Roman"/>
          <w:b/>
          <w:sz w:val="28"/>
          <w:szCs w:val="28"/>
        </w:rPr>
        <w:t>DRAFT LAW AMENDMENT OF THE LAW No. 02 / L-249 FOR HEALTH INSURANCE</w:t>
      </w:r>
    </w:p>
    <w:p w14:paraId="1B397D4F" w14:textId="77777777" w:rsidR="00E67413" w:rsidRPr="002E7A3B" w:rsidRDefault="00E67413" w:rsidP="002E7A3B">
      <w:pPr>
        <w:spacing w:after="0" w:line="240" w:lineRule="auto"/>
        <w:jc w:val="center"/>
        <w:rPr>
          <w:rFonts w:ascii="Times New Roman" w:eastAsia="MS Mincho" w:hAnsi="Times New Roman" w:cs="Times New Roman"/>
          <w:b/>
          <w:bCs/>
          <w:sz w:val="28"/>
          <w:szCs w:val="28"/>
          <w:lang w:val="sv-SE"/>
        </w:rPr>
      </w:pPr>
    </w:p>
    <w:p w14:paraId="0788F966" w14:textId="77777777" w:rsidR="00E67413" w:rsidRPr="002E7A3B" w:rsidRDefault="00E67413" w:rsidP="002E7A3B">
      <w:pPr>
        <w:spacing w:after="0" w:line="240" w:lineRule="auto"/>
        <w:jc w:val="center"/>
        <w:rPr>
          <w:rFonts w:ascii="Times New Roman" w:eastAsia="MS Mincho" w:hAnsi="Times New Roman" w:cs="Times New Roman"/>
          <w:b/>
          <w:bCs/>
          <w:sz w:val="28"/>
          <w:szCs w:val="28"/>
          <w:lang w:val="sv-SE"/>
        </w:rPr>
      </w:pPr>
    </w:p>
    <w:p w14:paraId="2CD46C49" w14:textId="0D930184" w:rsidR="00E67413" w:rsidRPr="00A87329" w:rsidRDefault="00A87329" w:rsidP="002E7A3B">
      <w:pPr>
        <w:spacing w:after="0" w:line="240" w:lineRule="auto"/>
        <w:jc w:val="center"/>
        <w:rPr>
          <w:rFonts w:ascii="Times New Roman" w:eastAsia="MS Mincho" w:hAnsi="Times New Roman" w:cs="Times New Roman"/>
          <w:b/>
          <w:bCs/>
          <w:sz w:val="28"/>
          <w:szCs w:val="28"/>
          <w:lang w:val="sv-SE"/>
        </w:rPr>
      </w:pPr>
      <w:r w:rsidRPr="002E7A3B">
        <w:rPr>
          <w:rFonts w:ascii="Times New Roman" w:hAnsi="Times New Roman" w:cs="Times New Roman"/>
          <w:b/>
          <w:sz w:val="28"/>
          <w:szCs w:val="28"/>
          <w:shd w:val="clear" w:color="auto" w:fill="FFFFFF"/>
        </w:rPr>
        <w:t>NACRT ZAKONA O IZMENAMA I DOPUNAMA ZAKONA BR.02 / L-249 O ZDRAVSTVENOM OSIGURANJU</w:t>
      </w:r>
      <w:r w:rsidRPr="00A87329">
        <w:rPr>
          <w:rFonts w:ascii="Times New Roman" w:hAnsi="Times New Roman" w:cs="Times New Roman"/>
          <w:sz w:val="28"/>
          <w:szCs w:val="28"/>
        </w:rPr>
        <w:br/>
      </w:r>
      <w:r w:rsidRPr="00A87329">
        <w:rPr>
          <w:rFonts w:ascii="Times New Roman" w:hAnsi="Times New Roman" w:cs="Times New Roman"/>
          <w:sz w:val="28"/>
          <w:szCs w:val="28"/>
        </w:rPr>
        <w:br/>
      </w:r>
    </w:p>
    <w:p w14:paraId="6C4B0921" w14:textId="77777777" w:rsidR="00E67413" w:rsidRDefault="00E67413" w:rsidP="00886438">
      <w:pPr>
        <w:spacing w:after="0" w:line="240" w:lineRule="auto"/>
        <w:jc w:val="center"/>
        <w:rPr>
          <w:rFonts w:ascii="Times New Roman" w:eastAsia="MS Mincho" w:hAnsi="Times New Roman" w:cs="Times New Roman"/>
          <w:b/>
          <w:bCs/>
          <w:sz w:val="32"/>
          <w:szCs w:val="32"/>
          <w:lang w:val="sv-SE"/>
        </w:rPr>
      </w:pPr>
    </w:p>
    <w:p w14:paraId="15AA2450" w14:textId="77777777" w:rsidR="00E67413" w:rsidRDefault="00E67413" w:rsidP="00886438">
      <w:pPr>
        <w:spacing w:after="0" w:line="240" w:lineRule="auto"/>
        <w:jc w:val="center"/>
        <w:rPr>
          <w:rFonts w:ascii="Times New Roman" w:eastAsia="MS Mincho" w:hAnsi="Times New Roman" w:cs="Times New Roman"/>
          <w:b/>
          <w:bCs/>
          <w:sz w:val="32"/>
          <w:szCs w:val="32"/>
          <w:lang w:val="sv-SE"/>
        </w:rPr>
      </w:pPr>
    </w:p>
    <w:p w14:paraId="3B3FC523" w14:textId="77777777" w:rsidR="00E67413" w:rsidRDefault="00E67413" w:rsidP="00886438">
      <w:pPr>
        <w:spacing w:after="0" w:line="240" w:lineRule="auto"/>
        <w:jc w:val="center"/>
        <w:rPr>
          <w:rFonts w:ascii="Times New Roman" w:eastAsia="MS Mincho" w:hAnsi="Times New Roman" w:cs="Times New Roman"/>
          <w:b/>
          <w:bCs/>
          <w:sz w:val="32"/>
          <w:szCs w:val="32"/>
          <w:lang w:val="sv-SE"/>
        </w:rPr>
      </w:pPr>
    </w:p>
    <w:p w14:paraId="187AB2C6" w14:textId="77777777" w:rsidR="00E67413" w:rsidRDefault="00E67413" w:rsidP="00886438">
      <w:pPr>
        <w:spacing w:after="0" w:line="240" w:lineRule="auto"/>
        <w:jc w:val="center"/>
        <w:rPr>
          <w:rFonts w:ascii="Times New Roman" w:eastAsia="MS Mincho" w:hAnsi="Times New Roman" w:cs="Times New Roman"/>
          <w:b/>
          <w:bCs/>
          <w:sz w:val="32"/>
          <w:szCs w:val="32"/>
          <w:lang w:val="sv-SE"/>
        </w:rPr>
      </w:pPr>
    </w:p>
    <w:p w14:paraId="26AA38BD" w14:textId="77777777" w:rsidR="00846951" w:rsidRDefault="00846951" w:rsidP="00886438">
      <w:pPr>
        <w:spacing w:after="0" w:line="240" w:lineRule="auto"/>
        <w:jc w:val="center"/>
        <w:rPr>
          <w:rFonts w:ascii="Times New Roman" w:eastAsia="MS Mincho" w:hAnsi="Times New Roman" w:cs="Times New Roman"/>
          <w:b/>
          <w:bCs/>
          <w:sz w:val="32"/>
          <w:szCs w:val="32"/>
          <w:lang w:val="sv-SE"/>
        </w:rPr>
      </w:pPr>
    </w:p>
    <w:p w14:paraId="6B4F8339" w14:textId="77777777" w:rsidR="00B276ED" w:rsidRDefault="00B276ED" w:rsidP="00A955F8">
      <w:pPr>
        <w:spacing w:after="0" w:line="240" w:lineRule="auto"/>
        <w:jc w:val="both"/>
        <w:rPr>
          <w:rFonts w:ascii="Times New Roman" w:eastAsia="MS Mincho" w:hAnsi="Times New Roman" w:cs="Times New Roman"/>
          <w:b/>
          <w:sz w:val="32"/>
          <w:szCs w:val="32"/>
          <w:lang w:val="en-US"/>
        </w:rPr>
      </w:pPr>
    </w:p>
    <w:p w14:paraId="646A165E" w14:textId="77777777" w:rsidR="00980454" w:rsidRDefault="00980454" w:rsidP="00A955F8">
      <w:pPr>
        <w:spacing w:after="0" w:line="240" w:lineRule="auto"/>
        <w:jc w:val="both"/>
        <w:rPr>
          <w:rFonts w:ascii="Times New Roman" w:eastAsia="MS Mincho" w:hAnsi="Times New Roman" w:cs="Times New Roman"/>
          <w:sz w:val="24"/>
          <w:szCs w:val="24"/>
        </w:rPr>
      </w:pPr>
    </w:p>
    <w:tbl>
      <w:tblPr>
        <w:tblStyle w:val="TableGrid"/>
        <w:tblW w:w="14642" w:type="dxa"/>
        <w:tblLayout w:type="fixed"/>
        <w:tblLook w:val="04A0" w:firstRow="1" w:lastRow="0" w:firstColumn="1" w:lastColumn="0" w:noHBand="0" w:noVBand="1"/>
      </w:tblPr>
      <w:tblGrid>
        <w:gridCol w:w="4878"/>
        <w:gridCol w:w="4882"/>
        <w:gridCol w:w="4882"/>
      </w:tblGrid>
      <w:tr w:rsidR="00E9030A" w:rsidRPr="005A69CD" w14:paraId="2D5B08E5" w14:textId="77777777" w:rsidTr="00946199">
        <w:tc>
          <w:tcPr>
            <w:tcW w:w="4878" w:type="dxa"/>
          </w:tcPr>
          <w:p w14:paraId="7E097D20" w14:textId="77777777" w:rsidR="001A6F23" w:rsidRPr="005A69CD" w:rsidRDefault="001A6F23" w:rsidP="001A6F23">
            <w:pPr>
              <w:jc w:val="both"/>
              <w:rPr>
                <w:rFonts w:ascii="Times New Roman" w:eastAsia="Times New Roman" w:hAnsi="Times New Roman" w:cs="Times New Roman"/>
                <w:b/>
                <w:sz w:val="24"/>
                <w:szCs w:val="24"/>
              </w:rPr>
            </w:pPr>
            <w:r w:rsidRPr="005A69CD">
              <w:rPr>
                <w:rFonts w:ascii="Times New Roman" w:eastAsia="Times New Roman" w:hAnsi="Times New Roman" w:cs="Times New Roman"/>
                <w:b/>
                <w:sz w:val="24"/>
                <w:szCs w:val="24"/>
              </w:rPr>
              <w:t xml:space="preserve">Kuvendi i </w:t>
            </w:r>
            <w:r w:rsidRPr="005A69CD">
              <w:rPr>
                <w:rFonts w:ascii="Times New Roman" w:eastAsia="Times New Roman" w:hAnsi="Times New Roman" w:cs="Times New Roman"/>
                <w:b/>
                <w:w w:val="101"/>
                <w:sz w:val="24"/>
                <w:szCs w:val="24"/>
              </w:rPr>
              <w:t>Kosovës,</w:t>
            </w:r>
          </w:p>
          <w:p w14:paraId="4D122CE2" w14:textId="77777777" w:rsidR="001A6F23" w:rsidRPr="005A69CD" w:rsidRDefault="001A6F23" w:rsidP="001A6F23">
            <w:pPr>
              <w:jc w:val="both"/>
              <w:rPr>
                <w:rFonts w:ascii="Times New Roman" w:hAnsi="Times New Roman" w:cs="Times New Roman"/>
                <w:sz w:val="24"/>
                <w:szCs w:val="24"/>
              </w:rPr>
            </w:pPr>
          </w:p>
          <w:p w14:paraId="4D50C878" w14:textId="77777777" w:rsidR="001A6F23" w:rsidRPr="005A69CD" w:rsidRDefault="001A6F23" w:rsidP="001A6F23">
            <w:pPr>
              <w:jc w:val="both"/>
              <w:rPr>
                <w:rFonts w:ascii="Times New Roman" w:eastAsia="Times New Roman" w:hAnsi="Times New Roman" w:cs="Times New Roman"/>
                <w:sz w:val="24"/>
                <w:szCs w:val="24"/>
              </w:rPr>
            </w:pPr>
            <w:r w:rsidRPr="005A69CD">
              <w:rPr>
                <w:rFonts w:ascii="Times New Roman" w:eastAsia="Times New Roman" w:hAnsi="Times New Roman" w:cs="Times New Roman"/>
                <w:sz w:val="24"/>
                <w:szCs w:val="24"/>
              </w:rPr>
              <w:t xml:space="preserve">Në mbështetje të nenit 65 (1) të Kushtetutës së Republikës së Kosovës, </w:t>
            </w:r>
          </w:p>
          <w:p w14:paraId="2F2792CA" w14:textId="77777777" w:rsidR="001A6F23" w:rsidRPr="005A69CD" w:rsidRDefault="001A6F23" w:rsidP="001A6F23">
            <w:pPr>
              <w:jc w:val="both"/>
              <w:rPr>
                <w:rFonts w:ascii="Times New Roman" w:hAnsi="Times New Roman" w:cs="Times New Roman"/>
                <w:sz w:val="24"/>
                <w:szCs w:val="24"/>
              </w:rPr>
            </w:pPr>
          </w:p>
          <w:p w14:paraId="67298E5A" w14:textId="69FDA83F" w:rsidR="001A6F23" w:rsidRPr="005A69CD" w:rsidRDefault="001A6F23" w:rsidP="00000E88">
            <w:pPr>
              <w:jc w:val="both"/>
              <w:rPr>
                <w:rFonts w:ascii="Times New Roman" w:eastAsia="Times New Roman" w:hAnsi="Times New Roman" w:cs="Times New Roman"/>
                <w:w w:val="101"/>
                <w:sz w:val="24"/>
                <w:szCs w:val="24"/>
              </w:rPr>
            </w:pPr>
            <w:r w:rsidRPr="005A69CD">
              <w:rPr>
                <w:rFonts w:ascii="Times New Roman" w:eastAsia="Times New Roman" w:hAnsi="Times New Roman" w:cs="Times New Roman"/>
                <w:w w:val="101"/>
                <w:sz w:val="24"/>
                <w:szCs w:val="24"/>
              </w:rPr>
              <w:t>Miraton:</w:t>
            </w:r>
          </w:p>
          <w:p w14:paraId="4A15C483" w14:textId="77777777" w:rsidR="004E07D8" w:rsidRPr="005A69CD" w:rsidRDefault="004E07D8" w:rsidP="00000E88">
            <w:pPr>
              <w:jc w:val="both"/>
              <w:rPr>
                <w:rFonts w:ascii="Times New Roman" w:eastAsia="Times New Roman" w:hAnsi="Times New Roman" w:cs="Times New Roman"/>
                <w:sz w:val="24"/>
                <w:szCs w:val="24"/>
              </w:rPr>
            </w:pPr>
          </w:p>
          <w:p w14:paraId="432C75A4" w14:textId="77777777" w:rsidR="001A6F23" w:rsidRPr="005A69CD" w:rsidRDefault="001A6F23" w:rsidP="00000E88">
            <w:pPr>
              <w:jc w:val="both"/>
              <w:rPr>
                <w:rFonts w:ascii="Times New Roman" w:eastAsia="Times New Roman" w:hAnsi="Times New Roman" w:cs="Times New Roman"/>
                <w:sz w:val="24"/>
                <w:szCs w:val="24"/>
              </w:rPr>
            </w:pPr>
          </w:p>
          <w:p w14:paraId="541DAB42" w14:textId="77777777" w:rsidR="001A6F23" w:rsidRPr="005A69CD" w:rsidRDefault="001A6F23" w:rsidP="001A6F23">
            <w:pPr>
              <w:autoSpaceDE w:val="0"/>
              <w:autoSpaceDN w:val="0"/>
              <w:adjustRightInd w:val="0"/>
              <w:jc w:val="center"/>
              <w:rPr>
                <w:rFonts w:ascii="Times New Roman" w:eastAsia="MS Mincho" w:hAnsi="Times New Roman" w:cs="Times New Roman"/>
                <w:b/>
                <w:bCs/>
                <w:sz w:val="24"/>
                <w:szCs w:val="24"/>
              </w:rPr>
            </w:pPr>
            <w:r w:rsidRPr="005A69CD">
              <w:rPr>
                <w:rFonts w:ascii="Times New Roman" w:eastAsia="Arial Unicode MS" w:hAnsi="Times New Roman" w:cs="Times New Roman"/>
                <w:b/>
                <w:bCs/>
                <w:sz w:val="24"/>
                <w:szCs w:val="24"/>
              </w:rPr>
              <w:t>PROJEKTLIGJI PËR NDRYSHIMIN DHE PLOTËSIMIN  E LIGJIT NR.02/L-249 PËR SIGURIMET SHËNDETËSORE</w:t>
            </w:r>
          </w:p>
          <w:p w14:paraId="113FD374" w14:textId="77777777" w:rsidR="001A6F23" w:rsidRPr="005A69CD" w:rsidRDefault="001A6F23" w:rsidP="001A6F23">
            <w:pPr>
              <w:pStyle w:val="NoSpacing"/>
              <w:rPr>
                <w:rFonts w:ascii="Times New Roman" w:hAnsi="Times New Roman" w:cs="Times New Roman"/>
                <w:sz w:val="24"/>
                <w:szCs w:val="24"/>
              </w:rPr>
            </w:pPr>
          </w:p>
          <w:p w14:paraId="589FBFC3" w14:textId="77777777" w:rsidR="001A6F23" w:rsidRPr="005A69CD" w:rsidRDefault="001A6F23" w:rsidP="001A6F23">
            <w:pPr>
              <w:pStyle w:val="NoSpacing"/>
              <w:rPr>
                <w:rFonts w:ascii="Times New Roman" w:hAnsi="Times New Roman" w:cs="Times New Roman"/>
                <w:b/>
                <w:sz w:val="24"/>
                <w:szCs w:val="24"/>
              </w:rPr>
            </w:pPr>
            <w:bookmarkStart w:id="2" w:name="_Toc402127048"/>
          </w:p>
          <w:p w14:paraId="038C85A5"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Neni 1 </w:t>
            </w:r>
          </w:p>
          <w:p w14:paraId="40EFAA56"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Qëllimi </w:t>
            </w:r>
          </w:p>
          <w:p w14:paraId="45668334" w14:textId="77777777" w:rsidR="001A6F23" w:rsidRPr="005A69CD" w:rsidRDefault="001A6F23" w:rsidP="001A6F23">
            <w:pPr>
              <w:pStyle w:val="NoSpacing"/>
              <w:rPr>
                <w:rFonts w:ascii="Times New Roman" w:hAnsi="Times New Roman" w:cs="Times New Roman"/>
                <w:sz w:val="24"/>
                <w:szCs w:val="24"/>
              </w:rPr>
            </w:pPr>
          </w:p>
          <w:p w14:paraId="08C43331" w14:textId="77777777" w:rsidR="001A6F23" w:rsidRPr="005A69CD" w:rsidRDefault="001A6F23" w:rsidP="002620CF">
            <w:pPr>
              <w:pStyle w:val="NoSpacing"/>
              <w:jc w:val="both"/>
              <w:rPr>
                <w:rFonts w:ascii="Times New Roman" w:hAnsi="Times New Roman" w:cs="Times New Roman"/>
                <w:b/>
                <w:sz w:val="24"/>
                <w:szCs w:val="24"/>
              </w:rPr>
            </w:pPr>
            <w:r w:rsidRPr="005A69CD">
              <w:rPr>
                <w:rFonts w:ascii="Times New Roman" w:hAnsi="Times New Roman" w:cs="Times New Roman"/>
                <w:sz w:val="24"/>
                <w:szCs w:val="24"/>
              </w:rPr>
              <w:t>Qëllimi i këtij ligji është të ndryshoj dhe plotësoj Ligjin Nr. 02/L-249 për Sigurimet Shëndetësore.</w:t>
            </w:r>
          </w:p>
          <w:p w14:paraId="69EC9559" w14:textId="77777777" w:rsidR="001A6F23" w:rsidRPr="005A69CD" w:rsidRDefault="001A6F23" w:rsidP="001A6F23">
            <w:pPr>
              <w:pStyle w:val="NoSpacing"/>
              <w:jc w:val="center"/>
              <w:rPr>
                <w:rFonts w:ascii="Times New Roman" w:hAnsi="Times New Roman" w:cs="Times New Roman"/>
                <w:b/>
                <w:sz w:val="24"/>
                <w:szCs w:val="24"/>
              </w:rPr>
            </w:pPr>
          </w:p>
          <w:p w14:paraId="1D004643" w14:textId="77777777" w:rsidR="005B5FC8" w:rsidRPr="005A69CD" w:rsidRDefault="005B5FC8" w:rsidP="001A6F23">
            <w:pPr>
              <w:pStyle w:val="NoSpacing"/>
              <w:jc w:val="center"/>
              <w:rPr>
                <w:rFonts w:ascii="Times New Roman" w:hAnsi="Times New Roman" w:cs="Times New Roman"/>
                <w:b/>
                <w:sz w:val="24"/>
                <w:szCs w:val="24"/>
              </w:rPr>
            </w:pPr>
          </w:p>
          <w:p w14:paraId="342A5A2A"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Neni </w:t>
            </w:r>
            <w:bookmarkEnd w:id="2"/>
            <w:r w:rsidRPr="005A69CD">
              <w:rPr>
                <w:rFonts w:ascii="Times New Roman" w:hAnsi="Times New Roman" w:cs="Times New Roman"/>
                <w:b/>
                <w:sz w:val="24"/>
                <w:szCs w:val="24"/>
              </w:rPr>
              <w:t>2</w:t>
            </w:r>
          </w:p>
          <w:p w14:paraId="57D1C723"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3</w:t>
            </w:r>
          </w:p>
          <w:p w14:paraId="25D1674D" w14:textId="77777777" w:rsidR="001A6F23" w:rsidRPr="005A69CD" w:rsidRDefault="001A6F23" w:rsidP="001A6F23">
            <w:pPr>
              <w:pStyle w:val="NoSpacing"/>
              <w:jc w:val="center"/>
              <w:rPr>
                <w:rFonts w:ascii="Times New Roman" w:hAnsi="Times New Roman" w:cs="Times New Roman"/>
                <w:sz w:val="24"/>
                <w:szCs w:val="24"/>
              </w:rPr>
            </w:pPr>
          </w:p>
          <w:p w14:paraId="6D74C9CA" w14:textId="34A02BCF"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3 paragrafi 1 nënparagrafi 1.6 dhe nënparagrafi 1.7 i ligjit bazik ndryshohen dhe plotësohen dhe shtohen shtatë (7) nën-paragraf të rinj duke filluar me numër rendor 1.18 dhe </w:t>
            </w:r>
            <w:r w:rsidRPr="005A69CD">
              <w:rPr>
                <w:rFonts w:ascii="Times New Roman" w:hAnsi="Times New Roman" w:cs="Times New Roman"/>
                <w:sz w:val="24"/>
                <w:szCs w:val="24"/>
              </w:rPr>
              <w:lastRenderedPageBreak/>
              <w:t>vazh</w:t>
            </w:r>
            <w:r w:rsidR="00A01B35" w:rsidRPr="005A69CD">
              <w:rPr>
                <w:rFonts w:ascii="Times New Roman" w:hAnsi="Times New Roman" w:cs="Times New Roman"/>
                <w:sz w:val="24"/>
                <w:szCs w:val="24"/>
              </w:rPr>
              <w:t>don rinumrimi deri në fund të kë</w:t>
            </w:r>
            <w:r w:rsidRPr="005A69CD">
              <w:rPr>
                <w:rFonts w:ascii="Times New Roman" w:hAnsi="Times New Roman" w:cs="Times New Roman"/>
                <w:sz w:val="24"/>
                <w:szCs w:val="24"/>
              </w:rPr>
              <w:t>tij neni me tekstin në vijim:</w:t>
            </w:r>
          </w:p>
          <w:p w14:paraId="346E3BE6" w14:textId="77777777" w:rsidR="001A6F23" w:rsidRPr="005A69CD" w:rsidRDefault="001A6F23" w:rsidP="001A6F23">
            <w:pPr>
              <w:pStyle w:val="NoSpacing"/>
              <w:jc w:val="both"/>
              <w:rPr>
                <w:rFonts w:ascii="Times New Roman" w:hAnsi="Times New Roman" w:cs="Times New Roman"/>
                <w:sz w:val="24"/>
                <w:szCs w:val="24"/>
              </w:rPr>
            </w:pPr>
          </w:p>
          <w:p w14:paraId="03FCC797" w14:textId="77777777" w:rsidR="001A6F23" w:rsidRPr="005A69CD" w:rsidRDefault="001A6F23" w:rsidP="001A6F23">
            <w:pPr>
              <w:ind w:left="360"/>
              <w:jc w:val="both"/>
              <w:rPr>
                <w:rFonts w:ascii="Times New Roman" w:hAnsi="Times New Roman" w:cs="Times New Roman"/>
                <w:sz w:val="24"/>
                <w:szCs w:val="24"/>
              </w:rPr>
            </w:pPr>
            <w:r w:rsidRPr="005A69CD">
              <w:rPr>
                <w:rFonts w:ascii="Times New Roman" w:hAnsi="Times New Roman" w:cs="Times New Roman"/>
                <w:sz w:val="24"/>
                <w:szCs w:val="24"/>
              </w:rPr>
              <w:t xml:space="preserve">1.6. </w:t>
            </w:r>
            <w:r w:rsidRPr="005A69CD">
              <w:rPr>
                <w:rFonts w:ascii="Times New Roman" w:hAnsi="Times New Roman" w:cs="Times New Roman"/>
                <w:b/>
                <w:sz w:val="24"/>
                <w:szCs w:val="24"/>
              </w:rPr>
              <w:t>I punësuar</w:t>
            </w:r>
            <w:r w:rsidRPr="005A69CD">
              <w:rPr>
                <w:rFonts w:ascii="Times New Roman" w:hAnsi="Times New Roman" w:cs="Times New Roman"/>
                <w:sz w:val="24"/>
                <w:szCs w:val="24"/>
              </w:rPr>
              <w:t xml:space="preserve"> – personi fizik, i cili e kryen punën për pagë nën drejtimin dhe kontrollin e punëdhënësit, pavarësisht se a kryhet puna sipas kontratës ose ndonjë forme tjetër të marrëveshjes, qoftë e bërë me shkrim apo jo.</w:t>
            </w:r>
          </w:p>
          <w:p w14:paraId="74F20E56" w14:textId="77777777" w:rsidR="002620CF" w:rsidRPr="005A69CD" w:rsidRDefault="002620CF" w:rsidP="001A6F23">
            <w:pPr>
              <w:ind w:left="360"/>
              <w:jc w:val="both"/>
              <w:rPr>
                <w:rFonts w:ascii="Times New Roman" w:hAnsi="Times New Roman" w:cs="Times New Roman"/>
                <w:sz w:val="24"/>
                <w:szCs w:val="24"/>
              </w:rPr>
            </w:pPr>
          </w:p>
          <w:p w14:paraId="1381A7F3" w14:textId="77777777" w:rsidR="001A6F23" w:rsidRPr="005A69CD" w:rsidRDefault="001A6F23" w:rsidP="001A6F23">
            <w:pPr>
              <w:ind w:left="360"/>
              <w:jc w:val="both"/>
              <w:rPr>
                <w:rFonts w:ascii="Times New Roman" w:hAnsi="Times New Roman" w:cs="Times New Roman"/>
                <w:sz w:val="24"/>
                <w:szCs w:val="24"/>
              </w:rPr>
            </w:pPr>
            <w:r w:rsidRPr="005A69CD">
              <w:rPr>
                <w:rFonts w:ascii="Times New Roman" w:hAnsi="Times New Roman" w:cs="Times New Roman"/>
                <w:b/>
                <w:sz w:val="24"/>
                <w:szCs w:val="24"/>
              </w:rPr>
              <w:t xml:space="preserve">1.7. Punëdhënës </w:t>
            </w:r>
            <w:r w:rsidRPr="005A69CD">
              <w:rPr>
                <w:rFonts w:ascii="Times New Roman" w:hAnsi="Times New Roman" w:cs="Times New Roman"/>
                <w:sz w:val="24"/>
                <w:szCs w:val="24"/>
              </w:rPr>
              <w:t>– çdo person afarist apo entitet që paguan paga, përfshirë edhe:</w:t>
            </w:r>
          </w:p>
          <w:p w14:paraId="051CE25F" w14:textId="77777777" w:rsidR="002620CF" w:rsidRPr="005A69CD" w:rsidRDefault="002620CF" w:rsidP="001A6F23">
            <w:pPr>
              <w:ind w:left="360"/>
              <w:jc w:val="both"/>
              <w:rPr>
                <w:rFonts w:ascii="Times New Roman" w:hAnsi="Times New Roman" w:cs="Times New Roman"/>
                <w:sz w:val="24"/>
                <w:szCs w:val="24"/>
              </w:rPr>
            </w:pPr>
          </w:p>
          <w:p w14:paraId="7014E2AD" w14:textId="77777777" w:rsidR="001A6F23" w:rsidRPr="005A69CD" w:rsidRDefault="001A6F23" w:rsidP="006A4EDC">
            <w:pPr>
              <w:pStyle w:val="ListParagraph"/>
              <w:numPr>
                <w:ilvl w:val="2"/>
                <w:numId w:val="1"/>
              </w:numPr>
              <w:jc w:val="both"/>
              <w:rPr>
                <w:rFonts w:ascii="Times New Roman" w:hAnsi="Times New Roman"/>
                <w:sz w:val="24"/>
                <w:szCs w:val="24"/>
              </w:rPr>
            </w:pPr>
            <w:r w:rsidRPr="005A69CD">
              <w:rPr>
                <w:rFonts w:ascii="Times New Roman" w:hAnsi="Times New Roman"/>
                <w:sz w:val="24"/>
                <w:szCs w:val="24"/>
              </w:rPr>
              <w:t>Autoritetin Publik;</w:t>
            </w:r>
          </w:p>
          <w:p w14:paraId="6C48F909" w14:textId="77777777" w:rsidR="001A6F23" w:rsidRPr="005A69CD" w:rsidRDefault="001A6F23" w:rsidP="006A4EDC">
            <w:pPr>
              <w:pStyle w:val="ListParagraph"/>
              <w:numPr>
                <w:ilvl w:val="2"/>
                <w:numId w:val="1"/>
              </w:numPr>
              <w:jc w:val="both"/>
              <w:rPr>
                <w:rFonts w:ascii="Times New Roman" w:hAnsi="Times New Roman"/>
                <w:sz w:val="24"/>
                <w:szCs w:val="24"/>
              </w:rPr>
            </w:pPr>
            <w:r w:rsidRPr="005A69CD">
              <w:rPr>
                <w:rFonts w:ascii="Times New Roman" w:hAnsi="Times New Roman"/>
                <w:sz w:val="24"/>
                <w:szCs w:val="24"/>
              </w:rPr>
              <w:t>Njësinë e përhershme të personit jo-rezident;</w:t>
            </w:r>
          </w:p>
          <w:p w14:paraId="4686C794" w14:textId="77777777" w:rsidR="001A6F23" w:rsidRPr="005A69CD" w:rsidRDefault="001A6F23" w:rsidP="006A4EDC">
            <w:pPr>
              <w:pStyle w:val="ListParagraph"/>
              <w:numPr>
                <w:ilvl w:val="2"/>
                <w:numId w:val="1"/>
              </w:numPr>
              <w:jc w:val="both"/>
              <w:rPr>
                <w:rFonts w:ascii="Times New Roman" w:hAnsi="Times New Roman"/>
                <w:sz w:val="24"/>
                <w:szCs w:val="24"/>
              </w:rPr>
            </w:pPr>
            <w:r w:rsidRPr="005A69CD">
              <w:rPr>
                <w:rFonts w:ascii="Times New Roman" w:hAnsi="Times New Roman"/>
                <w:sz w:val="24"/>
                <w:szCs w:val="24"/>
              </w:rPr>
              <w:t>Organizatën jo qeveritare;</w:t>
            </w:r>
          </w:p>
          <w:p w14:paraId="3BA3559A" w14:textId="77777777" w:rsidR="001A6F23" w:rsidRPr="005A69CD" w:rsidRDefault="001A6F23" w:rsidP="006A4EDC">
            <w:pPr>
              <w:pStyle w:val="ListParagraph"/>
              <w:numPr>
                <w:ilvl w:val="2"/>
                <w:numId w:val="1"/>
              </w:numPr>
              <w:jc w:val="both"/>
              <w:rPr>
                <w:rFonts w:ascii="Times New Roman" w:hAnsi="Times New Roman"/>
                <w:sz w:val="24"/>
                <w:szCs w:val="24"/>
              </w:rPr>
            </w:pPr>
            <w:r w:rsidRPr="005A69CD">
              <w:rPr>
                <w:rFonts w:ascii="Times New Roman" w:hAnsi="Times New Roman"/>
                <w:sz w:val="24"/>
                <w:szCs w:val="24"/>
              </w:rPr>
              <w:t>Organizatën ndërkombëtare, duke përfshirë KFOR-in dhe EULEX-in, me përjashtim të Kombeve të Bashkuara, Agjencitë e Specializuara të saj dhe Agjencinë Ndërkombëtare për Energji Atomike.</w:t>
            </w:r>
          </w:p>
          <w:p w14:paraId="3C49D472" w14:textId="77777777" w:rsidR="004F6FE8" w:rsidRPr="005A69CD" w:rsidRDefault="004F6FE8" w:rsidP="004F6FE8">
            <w:pPr>
              <w:jc w:val="both"/>
              <w:rPr>
                <w:rFonts w:ascii="Times New Roman" w:hAnsi="Times New Roman"/>
                <w:sz w:val="24"/>
                <w:szCs w:val="24"/>
              </w:rPr>
            </w:pPr>
          </w:p>
          <w:p w14:paraId="0417D0D0" w14:textId="77777777" w:rsidR="001A6F23" w:rsidRPr="005A69CD" w:rsidRDefault="001A6F23" w:rsidP="006A4EDC">
            <w:pPr>
              <w:pStyle w:val="ListParagraph"/>
              <w:numPr>
                <w:ilvl w:val="2"/>
                <w:numId w:val="1"/>
              </w:numPr>
              <w:jc w:val="both"/>
              <w:rPr>
                <w:rFonts w:ascii="Times New Roman" w:hAnsi="Times New Roman"/>
                <w:sz w:val="24"/>
                <w:szCs w:val="24"/>
              </w:rPr>
            </w:pPr>
            <w:r w:rsidRPr="005A69CD">
              <w:rPr>
                <w:rFonts w:ascii="Times New Roman" w:hAnsi="Times New Roman"/>
                <w:sz w:val="24"/>
                <w:szCs w:val="24"/>
              </w:rPr>
              <w:t xml:space="preserve">Përfaqësitë diplomatike, konsullore dhe zyrat ndërlidhëse të shteteve të huaja në Kosovë kur ato pajtohen që të marrin përsipër përgjegjësitë e një punëdhënësi në Kosovë; </w:t>
            </w:r>
          </w:p>
          <w:p w14:paraId="20B26334" w14:textId="77777777" w:rsidR="001A6F23" w:rsidRPr="005A69CD" w:rsidRDefault="001A6F23" w:rsidP="006A4EDC">
            <w:pPr>
              <w:pStyle w:val="ListParagraph"/>
              <w:numPr>
                <w:ilvl w:val="2"/>
                <w:numId w:val="1"/>
              </w:numPr>
              <w:jc w:val="both"/>
              <w:rPr>
                <w:rFonts w:ascii="Times New Roman" w:hAnsi="Times New Roman"/>
                <w:sz w:val="24"/>
                <w:szCs w:val="24"/>
              </w:rPr>
            </w:pPr>
            <w:r w:rsidRPr="005A69CD">
              <w:rPr>
                <w:rFonts w:ascii="Times New Roman" w:hAnsi="Times New Roman"/>
                <w:sz w:val="24"/>
                <w:szCs w:val="24"/>
              </w:rPr>
              <w:lastRenderedPageBreak/>
              <w:t>Bashkësitë fetare – të parapara me Ligjin për Lirinë Fetare në Kosovë.</w:t>
            </w:r>
          </w:p>
          <w:p w14:paraId="769478BC" w14:textId="77777777" w:rsidR="001A6F23" w:rsidRPr="005A69CD" w:rsidRDefault="001A6F23" w:rsidP="001A6F23">
            <w:pPr>
              <w:pStyle w:val="NoSpacing"/>
              <w:jc w:val="both"/>
              <w:rPr>
                <w:rFonts w:ascii="Times New Roman" w:hAnsi="Times New Roman" w:cs="Times New Roman"/>
                <w:sz w:val="24"/>
                <w:szCs w:val="24"/>
              </w:rPr>
            </w:pPr>
          </w:p>
          <w:p w14:paraId="38E8C300" w14:textId="2C51F6F9"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“1.18.</w:t>
            </w:r>
            <w:r w:rsidR="00C25E0C" w:rsidRPr="005A69CD">
              <w:rPr>
                <w:rFonts w:ascii="Times New Roman" w:hAnsi="Times New Roman" w:cs="Times New Roman"/>
                <w:sz w:val="24"/>
                <w:szCs w:val="24"/>
              </w:rPr>
              <w:t xml:space="preserve"> </w:t>
            </w:r>
            <w:r w:rsidRPr="005A69CD">
              <w:rPr>
                <w:rFonts w:ascii="Times New Roman" w:hAnsi="Times New Roman" w:cs="Times New Roman"/>
                <w:sz w:val="24"/>
                <w:szCs w:val="24"/>
              </w:rPr>
              <w:t>ARC-Agjencia e Regjistrimit Civil”.</w:t>
            </w:r>
          </w:p>
          <w:p w14:paraId="664A3192" w14:textId="77777777" w:rsidR="00C25E0C" w:rsidRPr="005A69CD" w:rsidRDefault="00C25E0C" w:rsidP="001A6F23">
            <w:pPr>
              <w:pStyle w:val="NoSpacing"/>
              <w:jc w:val="both"/>
              <w:rPr>
                <w:rFonts w:ascii="Times New Roman" w:hAnsi="Times New Roman" w:cs="Times New Roman"/>
                <w:sz w:val="24"/>
                <w:szCs w:val="24"/>
              </w:rPr>
            </w:pPr>
          </w:p>
          <w:p w14:paraId="15F79819" w14:textId="77777777" w:rsidR="004F6FE8" w:rsidRPr="005A69CD" w:rsidRDefault="004F6FE8" w:rsidP="001A6F23">
            <w:pPr>
              <w:pStyle w:val="NoSpacing"/>
              <w:jc w:val="both"/>
              <w:rPr>
                <w:rFonts w:ascii="Times New Roman" w:hAnsi="Times New Roman" w:cs="Times New Roman"/>
                <w:sz w:val="24"/>
                <w:szCs w:val="24"/>
              </w:rPr>
            </w:pPr>
          </w:p>
          <w:p w14:paraId="548DB6D5"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“1.19 ATK- Administrata Tatimore e Republikës së Kosovës.”</w:t>
            </w:r>
          </w:p>
          <w:p w14:paraId="475CAAB8" w14:textId="77777777" w:rsidR="00C25E0C" w:rsidRPr="005A69CD" w:rsidRDefault="00C25E0C" w:rsidP="001A6F23">
            <w:pPr>
              <w:pStyle w:val="NoSpacing"/>
              <w:jc w:val="both"/>
              <w:rPr>
                <w:rFonts w:ascii="Times New Roman" w:hAnsi="Times New Roman" w:cs="Times New Roman"/>
                <w:sz w:val="24"/>
                <w:szCs w:val="24"/>
              </w:rPr>
            </w:pPr>
          </w:p>
          <w:p w14:paraId="5BABEF6E"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“1.20. BQK - Banka Qendrore e Republikës së Kosovës”.</w:t>
            </w:r>
          </w:p>
          <w:p w14:paraId="490E3846" w14:textId="77777777" w:rsidR="00C25E0C" w:rsidRPr="005A69CD" w:rsidRDefault="00C25E0C" w:rsidP="001A6F23">
            <w:pPr>
              <w:pStyle w:val="NoSpacing"/>
              <w:jc w:val="both"/>
              <w:rPr>
                <w:rFonts w:ascii="Times New Roman" w:hAnsi="Times New Roman" w:cs="Times New Roman"/>
                <w:sz w:val="24"/>
                <w:szCs w:val="24"/>
              </w:rPr>
            </w:pPr>
          </w:p>
          <w:p w14:paraId="6E0D37EF"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“1.21. Institucion i pagesave – banka ose institucioni financiar të cilit i është dhënë autorizim nga banka qendrore në pajtim me dispozitat ligjore në fuqi.</w:t>
            </w:r>
          </w:p>
          <w:p w14:paraId="4191B0B1" w14:textId="77777777" w:rsidR="00C25E0C" w:rsidRPr="005A69CD" w:rsidRDefault="00C25E0C" w:rsidP="001A6F23">
            <w:pPr>
              <w:pStyle w:val="NoSpacing"/>
              <w:jc w:val="both"/>
              <w:rPr>
                <w:rFonts w:ascii="Times New Roman" w:hAnsi="Times New Roman" w:cs="Times New Roman"/>
                <w:sz w:val="24"/>
                <w:szCs w:val="24"/>
              </w:rPr>
            </w:pPr>
          </w:p>
          <w:p w14:paraId="0C27B806"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 xml:space="preserve">“1.22. Person i vetëpunësuar- çdo person fizik i cili punon për përfitim personal, në para të gatshme ose në mallra, ndërmarrje afariste personale dhe ortakun e angazhuar në aktivitet ekonomik. </w:t>
            </w:r>
          </w:p>
          <w:p w14:paraId="0D345949" w14:textId="77777777" w:rsidR="00C25E0C" w:rsidRPr="005A69CD" w:rsidRDefault="00C25E0C" w:rsidP="001A6F23">
            <w:pPr>
              <w:jc w:val="both"/>
              <w:rPr>
                <w:rFonts w:ascii="Times New Roman" w:hAnsi="Times New Roman" w:cs="Times New Roman"/>
                <w:sz w:val="24"/>
                <w:szCs w:val="24"/>
              </w:rPr>
            </w:pPr>
          </w:p>
          <w:p w14:paraId="6ACB7CBE"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“1.23.TAP-Tatimi në të ardhurat personale.”</w:t>
            </w:r>
          </w:p>
          <w:p w14:paraId="09BCEE99" w14:textId="77777777" w:rsidR="004F6FE8" w:rsidRPr="005A69CD" w:rsidRDefault="004F6FE8" w:rsidP="001A6F23">
            <w:pPr>
              <w:jc w:val="both"/>
              <w:rPr>
                <w:rFonts w:ascii="Times New Roman" w:hAnsi="Times New Roman" w:cs="Times New Roman"/>
                <w:sz w:val="24"/>
                <w:szCs w:val="24"/>
              </w:rPr>
            </w:pPr>
          </w:p>
          <w:p w14:paraId="1B7D7891"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“1.24.TAK-Tatimi në të ardhurat e korporatave.”</w:t>
            </w:r>
          </w:p>
          <w:p w14:paraId="160230CB" w14:textId="77777777" w:rsidR="00C25E0C" w:rsidRPr="005A69CD" w:rsidRDefault="00C25E0C" w:rsidP="001A6F23">
            <w:pPr>
              <w:pStyle w:val="NoSpacing"/>
              <w:jc w:val="center"/>
              <w:rPr>
                <w:rFonts w:ascii="Times New Roman" w:hAnsi="Times New Roman" w:cs="Times New Roman"/>
                <w:b/>
                <w:sz w:val="24"/>
                <w:szCs w:val="24"/>
              </w:rPr>
            </w:pPr>
          </w:p>
          <w:p w14:paraId="378709C0"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3</w:t>
            </w:r>
          </w:p>
          <w:p w14:paraId="528DD1A2" w14:textId="77777777" w:rsidR="001A6F23" w:rsidRPr="005A69CD" w:rsidRDefault="001A6F23" w:rsidP="001A6F23">
            <w:pPr>
              <w:pStyle w:val="NoSpacing"/>
              <w:rPr>
                <w:rFonts w:ascii="Times New Roman" w:hAnsi="Times New Roman" w:cs="Times New Roman"/>
                <w:b/>
                <w:sz w:val="24"/>
                <w:szCs w:val="24"/>
              </w:rPr>
            </w:pPr>
          </w:p>
          <w:p w14:paraId="6D12DC18" w14:textId="6AF3BD2F" w:rsidR="001A6F23" w:rsidRPr="005A69CD" w:rsidRDefault="001A6F23" w:rsidP="001A6F23">
            <w:pPr>
              <w:pStyle w:val="NoSpacing"/>
              <w:rPr>
                <w:rFonts w:ascii="Times New Roman" w:hAnsi="Times New Roman" w:cs="Times New Roman"/>
                <w:sz w:val="24"/>
                <w:szCs w:val="24"/>
              </w:rPr>
            </w:pPr>
            <w:r w:rsidRPr="005A69CD">
              <w:rPr>
                <w:rFonts w:ascii="Times New Roman" w:hAnsi="Times New Roman" w:cs="Times New Roman"/>
                <w:sz w:val="24"/>
                <w:szCs w:val="24"/>
              </w:rPr>
              <w:t xml:space="preserve">Pas nenit 4 të ligjit bazik shtohet 1 nen i ri, 4A me tekstin si në vijim: </w:t>
            </w:r>
          </w:p>
          <w:p w14:paraId="07926741"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lastRenderedPageBreak/>
              <w:t xml:space="preserve">Neni 4/A </w:t>
            </w:r>
          </w:p>
          <w:p w14:paraId="168FD6B2"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 Themelimi i Fondit</w:t>
            </w:r>
          </w:p>
          <w:p w14:paraId="272C3957" w14:textId="77777777" w:rsidR="001A6F23" w:rsidRPr="005A69CD" w:rsidRDefault="001A6F23" w:rsidP="001A6F23">
            <w:pPr>
              <w:pStyle w:val="NoSpacing"/>
              <w:rPr>
                <w:rFonts w:ascii="Times New Roman" w:hAnsi="Times New Roman" w:cs="Times New Roman"/>
                <w:b/>
                <w:sz w:val="24"/>
                <w:szCs w:val="24"/>
              </w:rPr>
            </w:pPr>
          </w:p>
          <w:p w14:paraId="66A08DCD" w14:textId="31E63C70" w:rsidR="001A6F23" w:rsidRPr="005A69CD" w:rsidRDefault="00141FA5" w:rsidP="001A6F23">
            <w:pPr>
              <w:pStyle w:val="NoSpacing"/>
              <w:rPr>
                <w:rFonts w:ascii="Times New Roman" w:hAnsi="Times New Roman" w:cs="Times New Roman"/>
                <w:sz w:val="24"/>
                <w:szCs w:val="24"/>
              </w:rPr>
            </w:pPr>
            <w:r w:rsidRPr="005A69CD">
              <w:rPr>
                <w:rFonts w:ascii="Times New Roman" w:hAnsi="Times New Roman" w:cs="Times New Roman"/>
                <w:sz w:val="24"/>
                <w:szCs w:val="24"/>
              </w:rPr>
              <w:t>“Me</w:t>
            </w:r>
            <w:r w:rsidR="001A6F23" w:rsidRPr="005A69CD">
              <w:rPr>
                <w:rFonts w:ascii="Times New Roman" w:hAnsi="Times New Roman" w:cs="Times New Roman"/>
                <w:sz w:val="24"/>
                <w:szCs w:val="24"/>
              </w:rPr>
              <w:t xml:space="preserve"> këtë ligj themelohet Fondi publik i sigurimit shëndetësor.”</w:t>
            </w:r>
          </w:p>
          <w:p w14:paraId="386CF173" w14:textId="77777777" w:rsidR="001A6F23" w:rsidRPr="005A69CD" w:rsidRDefault="001A6F23" w:rsidP="001A6F23">
            <w:pPr>
              <w:pStyle w:val="NoSpacing"/>
              <w:rPr>
                <w:rFonts w:ascii="Times New Roman" w:hAnsi="Times New Roman" w:cs="Times New Roman"/>
                <w:b/>
                <w:sz w:val="24"/>
                <w:szCs w:val="24"/>
              </w:rPr>
            </w:pPr>
            <w:bookmarkStart w:id="3" w:name="_Toc402127157"/>
          </w:p>
          <w:p w14:paraId="4677ABE8"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4</w:t>
            </w:r>
          </w:p>
          <w:p w14:paraId="780AC908"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7</w:t>
            </w:r>
          </w:p>
          <w:p w14:paraId="50CF2B5F" w14:textId="77777777" w:rsidR="001A6F23" w:rsidRPr="005A69CD" w:rsidRDefault="001A6F23" w:rsidP="001A6F23">
            <w:pPr>
              <w:pStyle w:val="NoSpacing"/>
              <w:rPr>
                <w:rFonts w:ascii="Times New Roman" w:hAnsi="Times New Roman" w:cs="Times New Roman"/>
                <w:sz w:val="24"/>
                <w:szCs w:val="24"/>
              </w:rPr>
            </w:pPr>
          </w:p>
          <w:p w14:paraId="36BFB1E8"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7 paragrafi 1 nënparagrafi 1.3 i ligjit bazik riformulohet me tekstin në vijim:</w:t>
            </w:r>
          </w:p>
          <w:p w14:paraId="296EB281" w14:textId="77777777" w:rsidR="009171E9" w:rsidRPr="005A69CD" w:rsidRDefault="009171E9" w:rsidP="001A6F23">
            <w:pPr>
              <w:pStyle w:val="NoSpacing"/>
              <w:jc w:val="both"/>
              <w:rPr>
                <w:rFonts w:ascii="Times New Roman" w:hAnsi="Times New Roman" w:cs="Times New Roman"/>
                <w:sz w:val="24"/>
                <w:szCs w:val="24"/>
              </w:rPr>
            </w:pPr>
          </w:p>
          <w:p w14:paraId="7318D550" w14:textId="34BF4960"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1.3</w:t>
            </w:r>
            <w:r w:rsidR="009171E9" w:rsidRPr="005A69CD">
              <w:rPr>
                <w:rFonts w:ascii="Times New Roman" w:hAnsi="Times New Roman" w:cs="Times New Roman"/>
                <w:sz w:val="24"/>
                <w:szCs w:val="24"/>
              </w:rPr>
              <w:t>. Shërbimet</w:t>
            </w:r>
            <w:r w:rsidRPr="005A69CD">
              <w:rPr>
                <w:rFonts w:ascii="Times New Roman" w:hAnsi="Times New Roman" w:cs="Times New Roman"/>
                <w:sz w:val="24"/>
                <w:szCs w:val="24"/>
              </w:rPr>
              <w:t xml:space="preserve"> themelore shëndetësore për shtatzënat dhe lehonat. </w:t>
            </w:r>
          </w:p>
          <w:p w14:paraId="1ABC5B92" w14:textId="77777777" w:rsidR="001A6F23" w:rsidRPr="005A69CD" w:rsidRDefault="001A6F23" w:rsidP="001A6F23">
            <w:pPr>
              <w:pStyle w:val="NoSpacing"/>
              <w:jc w:val="center"/>
              <w:rPr>
                <w:rFonts w:ascii="Times New Roman" w:hAnsi="Times New Roman" w:cs="Times New Roman"/>
                <w:b/>
                <w:sz w:val="24"/>
                <w:szCs w:val="24"/>
              </w:rPr>
            </w:pPr>
          </w:p>
          <w:p w14:paraId="4711AD1B"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5</w:t>
            </w:r>
          </w:p>
          <w:p w14:paraId="0C2AC013"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9</w:t>
            </w:r>
          </w:p>
          <w:p w14:paraId="5F175585" w14:textId="77777777" w:rsidR="001A6F23" w:rsidRPr="005A69CD" w:rsidRDefault="001A6F23" w:rsidP="001A6F23">
            <w:pPr>
              <w:pStyle w:val="NoSpacing"/>
              <w:rPr>
                <w:rFonts w:ascii="Times New Roman" w:hAnsi="Times New Roman" w:cs="Times New Roman"/>
                <w:sz w:val="24"/>
                <w:szCs w:val="24"/>
              </w:rPr>
            </w:pPr>
          </w:p>
          <w:p w14:paraId="1D38A723"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9 i Ligjit bazik ndryshohet dhe plotësohet me tekstin në vijim:</w:t>
            </w:r>
          </w:p>
          <w:p w14:paraId="217098B2" w14:textId="77777777" w:rsidR="001A6F23" w:rsidRPr="005A69CD" w:rsidRDefault="001A6F23" w:rsidP="001A6F23">
            <w:pPr>
              <w:pStyle w:val="NoSpacing"/>
              <w:jc w:val="both"/>
              <w:rPr>
                <w:rFonts w:ascii="Times New Roman" w:hAnsi="Times New Roman" w:cs="Times New Roman"/>
                <w:sz w:val="24"/>
                <w:szCs w:val="24"/>
              </w:rPr>
            </w:pPr>
          </w:p>
          <w:p w14:paraId="779EBA3B"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E drejta në sigurim shëndetësor të obligueshëm ndalohet të bartet te personi tjetër fizik.”</w:t>
            </w:r>
          </w:p>
          <w:p w14:paraId="0DAEC978" w14:textId="77777777" w:rsidR="001A6F23" w:rsidRPr="005A69CD" w:rsidRDefault="001A6F23" w:rsidP="009171E9">
            <w:pPr>
              <w:pStyle w:val="NoSpacing"/>
              <w:rPr>
                <w:rFonts w:ascii="Times New Roman" w:hAnsi="Times New Roman" w:cs="Times New Roman"/>
                <w:b/>
                <w:sz w:val="24"/>
                <w:szCs w:val="24"/>
              </w:rPr>
            </w:pPr>
          </w:p>
          <w:p w14:paraId="0573C070"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Neni </w:t>
            </w:r>
            <w:bookmarkEnd w:id="3"/>
            <w:r w:rsidRPr="005A69CD">
              <w:rPr>
                <w:rFonts w:ascii="Times New Roman" w:hAnsi="Times New Roman" w:cs="Times New Roman"/>
                <w:b/>
                <w:sz w:val="24"/>
                <w:szCs w:val="24"/>
              </w:rPr>
              <w:t>6</w:t>
            </w:r>
          </w:p>
          <w:p w14:paraId="44AA32DF"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11</w:t>
            </w:r>
          </w:p>
          <w:p w14:paraId="506E78F7" w14:textId="77777777" w:rsidR="001A6F23" w:rsidRPr="005A69CD" w:rsidRDefault="001A6F23" w:rsidP="001A6F23">
            <w:pPr>
              <w:pStyle w:val="NoSpacing"/>
              <w:jc w:val="center"/>
              <w:rPr>
                <w:rFonts w:ascii="Times New Roman" w:hAnsi="Times New Roman" w:cs="Times New Roman"/>
                <w:b/>
                <w:sz w:val="24"/>
                <w:szCs w:val="24"/>
              </w:rPr>
            </w:pPr>
          </w:p>
          <w:p w14:paraId="39238169"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11 paragrafi 1 nënparagrafi 1.2 i ligjit bazik ndryshohet dhe plotësohet me tekstin në vijim:</w:t>
            </w:r>
          </w:p>
          <w:p w14:paraId="1E9A7A15" w14:textId="77777777" w:rsidR="00831AF9" w:rsidRPr="005A69CD" w:rsidRDefault="00831AF9" w:rsidP="001A6F23">
            <w:pPr>
              <w:pStyle w:val="NoSpacing"/>
              <w:jc w:val="both"/>
              <w:rPr>
                <w:rFonts w:ascii="Times New Roman" w:hAnsi="Times New Roman" w:cs="Times New Roman"/>
                <w:sz w:val="24"/>
                <w:szCs w:val="24"/>
              </w:rPr>
            </w:pPr>
          </w:p>
          <w:p w14:paraId="594F0191" w14:textId="6427F3AF" w:rsidR="004F6FE8" w:rsidRPr="005A69CD" w:rsidRDefault="001A6F23" w:rsidP="009171E9">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1. Anëtarët e familjes së ngushtë të qytetarëve ose banorëve të cilët kanë paguar premiumet e </w:t>
            </w:r>
            <w:r w:rsidRPr="005A69CD">
              <w:rPr>
                <w:rFonts w:ascii="Times New Roman" w:hAnsi="Times New Roman" w:cs="Times New Roman"/>
                <w:sz w:val="24"/>
                <w:szCs w:val="24"/>
              </w:rPr>
              <w:lastRenderedPageBreak/>
              <w:t>sigurimit të obligueshëm shëndetësor dhe të cilët janë të punësuar në sektorin publik, sektorin privat, sektorin publiko-privat dhe të vetëpunësuarit.</w:t>
            </w:r>
          </w:p>
          <w:p w14:paraId="7028177C"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7</w:t>
            </w:r>
          </w:p>
          <w:p w14:paraId="4D19F532" w14:textId="77777777" w:rsidR="001A6F23" w:rsidRPr="005A69CD" w:rsidRDefault="001A6F23" w:rsidP="001A6F23">
            <w:pPr>
              <w:pStyle w:val="NoSpacing"/>
              <w:rPr>
                <w:rFonts w:ascii="Times New Roman" w:hAnsi="Times New Roman" w:cs="Times New Roman"/>
                <w:b/>
                <w:sz w:val="24"/>
                <w:szCs w:val="24"/>
              </w:rPr>
            </w:pPr>
          </w:p>
          <w:p w14:paraId="77E06763" w14:textId="698ED9DC" w:rsidR="001A6F23" w:rsidRPr="005A69CD" w:rsidRDefault="001A6F23" w:rsidP="001A6F23">
            <w:pPr>
              <w:pStyle w:val="NoSpacing"/>
              <w:rPr>
                <w:rFonts w:ascii="Times New Roman" w:hAnsi="Times New Roman" w:cs="Times New Roman"/>
                <w:sz w:val="24"/>
                <w:szCs w:val="24"/>
              </w:rPr>
            </w:pPr>
            <w:r w:rsidRPr="005A69CD">
              <w:rPr>
                <w:rFonts w:ascii="Times New Roman" w:hAnsi="Times New Roman" w:cs="Times New Roman"/>
                <w:sz w:val="24"/>
                <w:szCs w:val="24"/>
              </w:rPr>
              <w:t xml:space="preserve">Pas nenit 12 të ligjit bazik shtohen 2 nene të reja 12/A me tekstin si në vijim: </w:t>
            </w:r>
          </w:p>
          <w:p w14:paraId="76EB3434" w14:textId="77777777" w:rsidR="001A6F23" w:rsidRPr="005A69CD" w:rsidRDefault="001A6F23" w:rsidP="001A6F23">
            <w:pPr>
              <w:pStyle w:val="NoSpacing"/>
              <w:rPr>
                <w:rFonts w:ascii="Times New Roman" w:hAnsi="Times New Roman" w:cs="Times New Roman"/>
                <w:b/>
                <w:sz w:val="24"/>
                <w:szCs w:val="24"/>
              </w:rPr>
            </w:pPr>
          </w:p>
          <w:p w14:paraId="186C9E9F" w14:textId="77777777" w:rsidR="004F6FE8" w:rsidRPr="005A69CD" w:rsidRDefault="004F6FE8" w:rsidP="001A6F23">
            <w:pPr>
              <w:pStyle w:val="NoSpacing"/>
              <w:rPr>
                <w:rFonts w:ascii="Times New Roman" w:hAnsi="Times New Roman" w:cs="Times New Roman"/>
                <w:b/>
                <w:sz w:val="24"/>
                <w:szCs w:val="24"/>
              </w:rPr>
            </w:pPr>
          </w:p>
          <w:p w14:paraId="383E96D1"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Neni 12/A </w:t>
            </w:r>
          </w:p>
          <w:p w14:paraId="542CA75E"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 Rimbursimi </w:t>
            </w:r>
          </w:p>
          <w:p w14:paraId="501D9A03" w14:textId="77777777" w:rsidR="001A6F23" w:rsidRPr="005A69CD" w:rsidRDefault="001A6F23" w:rsidP="001A6F23">
            <w:pPr>
              <w:pStyle w:val="NoSpacing"/>
              <w:jc w:val="center"/>
              <w:rPr>
                <w:rFonts w:ascii="Times New Roman" w:hAnsi="Times New Roman" w:cs="Times New Roman"/>
                <w:b/>
                <w:sz w:val="24"/>
                <w:szCs w:val="24"/>
              </w:rPr>
            </w:pPr>
          </w:p>
          <w:p w14:paraId="1AAA4F44"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“Nëse shuma e premiumit të paguar tejkalon shumën e obliguar për pagesë, Fondi rimburson shumën e tejkaluar në afat prej gjashtëdhjetë (60) ditëve, prej ditës së paraqitjes së kërkesës.”</w:t>
            </w:r>
          </w:p>
          <w:p w14:paraId="12AFA5F1" w14:textId="77777777" w:rsidR="001A6F23" w:rsidRPr="005A69CD" w:rsidRDefault="001A6F23" w:rsidP="001A6F23">
            <w:pPr>
              <w:pStyle w:val="NoSpacing"/>
              <w:jc w:val="center"/>
              <w:rPr>
                <w:rFonts w:ascii="Times New Roman" w:hAnsi="Times New Roman" w:cs="Times New Roman"/>
                <w:b/>
                <w:sz w:val="24"/>
                <w:szCs w:val="24"/>
              </w:rPr>
            </w:pPr>
          </w:p>
          <w:p w14:paraId="777DD7E7"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8</w:t>
            </w:r>
          </w:p>
          <w:p w14:paraId="31D0B274"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14</w:t>
            </w:r>
          </w:p>
          <w:p w14:paraId="6E0DB8AF" w14:textId="77777777" w:rsidR="001A6F23" w:rsidRPr="005A69CD" w:rsidRDefault="001A6F23" w:rsidP="004F6FE8">
            <w:pPr>
              <w:pStyle w:val="NoSpacing"/>
              <w:rPr>
                <w:rFonts w:ascii="Times New Roman" w:hAnsi="Times New Roman" w:cs="Times New Roman"/>
                <w:b/>
                <w:sz w:val="24"/>
                <w:szCs w:val="24"/>
              </w:rPr>
            </w:pPr>
          </w:p>
          <w:p w14:paraId="1F7302F1" w14:textId="41E06A69"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14 paragrafi 2, i ligjit bazik shprehja </w:t>
            </w:r>
            <w:r w:rsidR="009171E9" w:rsidRPr="005A69CD">
              <w:rPr>
                <w:rFonts w:ascii="Times New Roman" w:hAnsi="Times New Roman" w:cs="Times New Roman"/>
                <w:sz w:val="24"/>
                <w:szCs w:val="24"/>
              </w:rPr>
              <w:t>“Komisioni</w:t>
            </w:r>
            <w:r w:rsidRPr="005A69CD">
              <w:rPr>
                <w:rFonts w:ascii="Times New Roman" w:hAnsi="Times New Roman" w:cs="Times New Roman"/>
                <w:sz w:val="24"/>
                <w:szCs w:val="24"/>
              </w:rPr>
              <w:t xml:space="preserve">” zëvendësohet me shprehjen </w:t>
            </w:r>
            <w:r w:rsidR="009171E9" w:rsidRPr="005A69CD">
              <w:rPr>
                <w:rFonts w:ascii="Times New Roman" w:hAnsi="Times New Roman" w:cs="Times New Roman"/>
                <w:sz w:val="24"/>
                <w:szCs w:val="24"/>
              </w:rPr>
              <w:t>“Komiteti</w:t>
            </w:r>
            <w:proofErr w:type="gramStart"/>
            <w:r w:rsidRPr="005A69CD">
              <w:rPr>
                <w:rFonts w:ascii="Times New Roman" w:hAnsi="Times New Roman" w:cs="Times New Roman"/>
                <w:sz w:val="24"/>
                <w:szCs w:val="24"/>
              </w:rPr>
              <w:t>” .</w:t>
            </w:r>
            <w:proofErr w:type="gramEnd"/>
          </w:p>
          <w:p w14:paraId="1A44AAA6" w14:textId="77777777" w:rsidR="001A6F23" w:rsidRPr="005A69CD" w:rsidRDefault="001A6F23" w:rsidP="001A6F23">
            <w:pPr>
              <w:pStyle w:val="NoSpacing"/>
              <w:rPr>
                <w:rFonts w:ascii="Times New Roman" w:hAnsi="Times New Roman" w:cs="Times New Roman"/>
                <w:sz w:val="24"/>
                <w:szCs w:val="24"/>
              </w:rPr>
            </w:pPr>
          </w:p>
          <w:p w14:paraId="575366A3"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9</w:t>
            </w:r>
          </w:p>
          <w:p w14:paraId="35956E3B"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Plotësimi i Nenit 18</w:t>
            </w:r>
          </w:p>
          <w:p w14:paraId="40B2A04E" w14:textId="77777777" w:rsidR="001A6F23" w:rsidRPr="005A69CD" w:rsidRDefault="001A6F23" w:rsidP="001A6F23">
            <w:pPr>
              <w:pStyle w:val="NoSpacing"/>
              <w:jc w:val="center"/>
              <w:rPr>
                <w:rFonts w:ascii="Times New Roman" w:hAnsi="Times New Roman" w:cs="Times New Roman"/>
                <w:b/>
                <w:sz w:val="24"/>
                <w:szCs w:val="24"/>
              </w:rPr>
            </w:pPr>
          </w:p>
          <w:p w14:paraId="1FBCA622"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Nenit 18 të ligjit bazik i shtohen tre paragrafë të rinj me numër rendor tre (3), katër (4) dhe pesë (5) me tekstin në vijim:</w:t>
            </w:r>
          </w:p>
          <w:p w14:paraId="233E1901" w14:textId="77777777" w:rsidR="001A6F23" w:rsidRPr="005A69CD" w:rsidRDefault="001A6F23" w:rsidP="001A6F23">
            <w:pPr>
              <w:pStyle w:val="NoSpacing"/>
              <w:jc w:val="both"/>
              <w:rPr>
                <w:rFonts w:ascii="Times New Roman" w:hAnsi="Times New Roman" w:cs="Times New Roman"/>
                <w:sz w:val="24"/>
                <w:szCs w:val="24"/>
              </w:rPr>
            </w:pPr>
          </w:p>
          <w:p w14:paraId="20520D1D" w14:textId="77777777" w:rsidR="001A6F23" w:rsidRPr="005A69CD" w:rsidRDefault="001A6F23" w:rsidP="001A6F23">
            <w:pPr>
              <w:rPr>
                <w:rFonts w:ascii="Times New Roman" w:hAnsi="Times New Roman" w:cs="Times New Roman"/>
                <w:sz w:val="24"/>
                <w:szCs w:val="24"/>
              </w:rPr>
            </w:pPr>
            <w:r w:rsidRPr="005A69CD">
              <w:rPr>
                <w:rFonts w:ascii="Times New Roman" w:hAnsi="Times New Roman" w:cs="Times New Roman"/>
                <w:sz w:val="24"/>
                <w:szCs w:val="24"/>
              </w:rPr>
              <w:lastRenderedPageBreak/>
              <w:t>“3.Regjistri i të sigururave menaxhohet nga Fondi.”</w:t>
            </w:r>
          </w:p>
          <w:p w14:paraId="38421977" w14:textId="77777777" w:rsidR="001C3216" w:rsidRPr="005A69CD" w:rsidRDefault="001C3216" w:rsidP="001A6F23">
            <w:pPr>
              <w:rPr>
                <w:rFonts w:ascii="Times New Roman" w:hAnsi="Times New Roman" w:cs="Times New Roman"/>
                <w:sz w:val="24"/>
                <w:szCs w:val="24"/>
              </w:rPr>
            </w:pPr>
          </w:p>
          <w:p w14:paraId="06CDCB89"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“4.Regjistri i të siguruarve përditësohet në bashkëpunim me institucionet relevante.”</w:t>
            </w:r>
          </w:p>
          <w:p w14:paraId="4455513B" w14:textId="77777777" w:rsidR="001C3216" w:rsidRPr="005A69CD" w:rsidRDefault="001C3216" w:rsidP="001A6F23">
            <w:pPr>
              <w:jc w:val="both"/>
              <w:rPr>
                <w:rFonts w:ascii="Times New Roman" w:hAnsi="Times New Roman" w:cs="Times New Roman"/>
                <w:sz w:val="24"/>
                <w:szCs w:val="24"/>
              </w:rPr>
            </w:pPr>
          </w:p>
          <w:p w14:paraId="2005EA83"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“5.Obligohet punëdhënësi që të dërgojë listën e të punësuarve në ATK, sipas rregullave të përcaktuara nga ATK.”</w:t>
            </w:r>
          </w:p>
          <w:p w14:paraId="6B203874" w14:textId="77777777" w:rsidR="009171E9" w:rsidRPr="005A69CD" w:rsidRDefault="009171E9" w:rsidP="001A6F23">
            <w:pPr>
              <w:jc w:val="both"/>
              <w:rPr>
                <w:rFonts w:ascii="Times New Roman" w:hAnsi="Times New Roman" w:cs="Times New Roman"/>
                <w:sz w:val="24"/>
                <w:szCs w:val="24"/>
              </w:rPr>
            </w:pPr>
          </w:p>
          <w:p w14:paraId="1E026FB8"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10</w:t>
            </w:r>
          </w:p>
          <w:p w14:paraId="5E84AE4C"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21</w:t>
            </w:r>
          </w:p>
          <w:p w14:paraId="231F8C40" w14:textId="77777777" w:rsidR="001A6F23" w:rsidRPr="005A69CD" w:rsidRDefault="001A6F23" w:rsidP="001A6F23">
            <w:pPr>
              <w:pStyle w:val="NoSpacing"/>
              <w:rPr>
                <w:rFonts w:ascii="Times New Roman" w:hAnsi="Times New Roman" w:cs="Times New Roman"/>
                <w:sz w:val="24"/>
                <w:szCs w:val="24"/>
              </w:rPr>
            </w:pPr>
          </w:p>
          <w:p w14:paraId="0C5449A5"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 Neni 21 paragrafi 1 nënparagrafi 1.1, paragrafi 1 nënparagrafi 1.2, i ligjit  bazik riformulohen dhe shtohen një nën-paragraf  i ri me numër rendor 1.4 me tekstin në vijim:</w:t>
            </w:r>
          </w:p>
          <w:p w14:paraId="189A02FB" w14:textId="77777777" w:rsidR="001A6F23" w:rsidRPr="005A69CD" w:rsidRDefault="001A6F23" w:rsidP="001A6F23">
            <w:pPr>
              <w:pStyle w:val="NoSpacing"/>
              <w:jc w:val="both"/>
              <w:rPr>
                <w:rFonts w:ascii="Times New Roman" w:hAnsi="Times New Roman" w:cs="Times New Roman"/>
                <w:sz w:val="24"/>
                <w:szCs w:val="24"/>
              </w:rPr>
            </w:pPr>
          </w:p>
          <w:p w14:paraId="132EDDA9" w14:textId="77777777" w:rsidR="001C3216" w:rsidRPr="005A69CD" w:rsidRDefault="001C3216" w:rsidP="0026183B">
            <w:pPr>
              <w:pStyle w:val="NoSpacing"/>
              <w:ind w:left="720"/>
              <w:jc w:val="both"/>
              <w:rPr>
                <w:rFonts w:ascii="Times New Roman" w:hAnsi="Times New Roman" w:cs="Times New Roman"/>
                <w:sz w:val="24"/>
                <w:szCs w:val="24"/>
              </w:rPr>
            </w:pPr>
          </w:p>
          <w:p w14:paraId="677107F6" w14:textId="77777777" w:rsidR="001A6F23" w:rsidRPr="005A69CD" w:rsidRDefault="001A6F23" w:rsidP="0026183B">
            <w:pPr>
              <w:ind w:left="720"/>
              <w:jc w:val="both"/>
              <w:rPr>
                <w:rFonts w:ascii="Times New Roman" w:hAnsi="Times New Roman" w:cs="Times New Roman"/>
                <w:sz w:val="24"/>
                <w:szCs w:val="24"/>
              </w:rPr>
            </w:pPr>
            <w:r w:rsidRPr="005A69CD">
              <w:rPr>
                <w:rFonts w:ascii="Times New Roman" w:hAnsi="Times New Roman" w:cs="Times New Roman"/>
                <w:sz w:val="24"/>
                <w:szCs w:val="24"/>
              </w:rPr>
              <w:t>1.1.premiume për sigurimin shëndetësor të obligueshëm bazuar në të ardhurat personale bruto dhe kompensimet e të punësuarve në sektorin publik, të ndarë në mënyrë të barabartë ndërmjet të punësuarve dhe punëdhënësve.</w:t>
            </w:r>
          </w:p>
          <w:p w14:paraId="23ECF2C1" w14:textId="77777777" w:rsidR="009171E9" w:rsidRPr="005A69CD" w:rsidRDefault="009171E9" w:rsidP="0026183B">
            <w:pPr>
              <w:ind w:left="720"/>
              <w:jc w:val="both"/>
              <w:rPr>
                <w:rFonts w:ascii="Times New Roman" w:hAnsi="Times New Roman" w:cs="Times New Roman"/>
                <w:sz w:val="24"/>
                <w:szCs w:val="24"/>
              </w:rPr>
            </w:pPr>
          </w:p>
          <w:p w14:paraId="764B4BB8" w14:textId="421582F6" w:rsidR="001A6F23" w:rsidRPr="005A69CD" w:rsidRDefault="001A6F23" w:rsidP="0026183B">
            <w:pPr>
              <w:pStyle w:val="NoSpacing"/>
              <w:ind w:left="720"/>
              <w:jc w:val="both"/>
              <w:rPr>
                <w:rFonts w:ascii="Times New Roman" w:hAnsi="Times New Roman" w:cs="Times New Roman"/>
                <w:sz w:val="24"/>
                <w:szCs w:val="24"/>
              </w:rPr>
            </w:pPr>
            <w:r w:rsidRPr="005A69CD">
              <w:rPr>
                <w:rFonts w:ascii="Times New Roman" w:hAnsi="Times New Roman" w:cs="Times New Roman"/>
                <w:sz w:val="24"/>
                <w:szCs w:val="24"/>
              </w:rPr>
              <w:t>1.2</w:t>
            </w:r>
            <w:r w:rsidR="00141FA5" w:rsidRPr="005A69CD">
              <w:rPr>
                <w:rFonts w:ascii="Times New Roman" w:hAnsi="Times New Roman" w:cs="Times New Roman"/>
                <w:sz w:val="24"/>
                <w:szCs w:val="24"/>
              </w:rPr>
              <w:t xml:space="preserve">. </w:t>
            </w:r>
            <w:proofErr w:type="gramStart"/>
            <w:r w:rsidR="00141FA5" w:rsidRPr="005A69CD">
              <w:rPr>
                <w:rFonts w:ascii="Times New Roman" w:hAnsi="Times New Roman" w:cs="Times New Roman"/>
                <w:sz w:val="24"/>
                <w:szCs w:val="24"/>
              </w:rPr>
              <w:t>premiume</w:t>
            </w:r>
            <w:proofErr w:type="gramEnd"/>
            <w:r w:rsidRPr="005A69CD">
              <w:rPr>
                <w:rFonts w:ascii="Times New Roman" w:hAnsi="Times New Roman" w:cs="Times New Roman"/>
                <w:sz w:val="24"/>
                <w:szCs w:val="24"/>
              </w:rPr>
              <w:t xml:space="preserve"> për sigurimin shëndetësor të obligueshëm bazuar në të ardhurat personale bruto dhe kompensimet e të punësuarve në sektorin privat dhe publiko-privat të ndara në mënyrë të </w:t>
            </w:r>
            <w:r w:rsidRPr="005A69CD">
              <w:rPr>
                <w:rFonts w:ascii="Times New Roman" w:hAnsi="Times New Roman" w:cs="Times New Roman"/>
                <w:sz w:val="24"/>
                <w:szCs w:val="24"/>
              </w:rPr>
              <w:lastRenderedPageBreak/>
              <w:t>barabartë ndërmjet të punësuarve dhe punëdhënësve.</w:t>
            </w:r>
          </w:p>
          <w:p w14:paraId="41A4CC80" w14:textId="77777777" w:rsidR="001A6F23" w:rsidRPr="005A69CD" w:rsidRDefault="001A6F23" w:rsidP="0026183B">
            <w:pPr>
              <w:pStyle w:val="NoSpacing"/>
              <w:ind w:left="720"/>
              <w:jc w:val="both"/>
              <w:rPr>
                <w:rFonts w:ascii="Times New Roman" w:hAnsi="Times New Roman" w:cs="Times New Roman"/>
                <w:sz w:val="24"/>
                <w:szCs w:val="24"/>
              </w:rPr>
            </w:pPr>
          </w:p>
          <w:p w14:paraId="6A4631AD" w14:textId="1D8D628D" w:rsidR="001A6F23" w:rsidRPr="005A69CD" w:rsidRDefault="00141FA5" w:rsidP="0026183B">
            <w:pPr>
              <w:ind w:left="720"/>
              <w:jc w:val="both"/>
              <w:rPr>
                <w:rFonts w:ascii="Times New Roman" w:hAnsi="Times New Roman" w:cs="Times New Roman"/>
                <w:sz w:val="24"/>
                <w:szCs w:val="24"/>
              </w:rPr>
            </w:pPr>
            <w:r w:rsidRPr="005A69CD">
              <w:rPr>
                <w:rFonts w:ascii="Times New Roman" w:hAnsi="Times New Roman" w:cs="Times New Roman"/>
                <w:sz w:val="24"/>
                <w:szCs w:val="24"/>
              </w:rPr>
              <w:t>“1.4.p</w:t>
            </w:r>
            <w:r w:rsidR="001A6F23" w:rsidRPr="005A69CD">
              <w:rPr>
                <w:rFonts w:ascii="Times New Roman" w:hAnsi="Times New Roman" w:cs="Times New Roman"/>
                <w:sz w:val="24"/>
                <w:szCs w:val="24"/>
              </w:rPr>
              <w:t>remiumet për sigurimin shëndetësor të obligueshëm për të gjithë të punësuarit bazuar në shumën e kontributit pensional për 3 mujor.”</w:t>
            </w:r>
          </w:p>
          <w:p w14:paraId="6A775479" w14:textId="77777777" w:rsidR="009171E9" w:rsidRPr="005A69CD" w:rsidRDefault="009171E9" w:rsidP="001A6F23">
            <w:pPr>
              <w:rPr>
                <w:rFonts w:ascii="Times New Roman" w:hAnsi="Times New Roman" w:cs="Times New Roman"/>
                <w:sz w:val="24"/>
                <w:szCs w:val="24"/>
              </w:rPr>
            </w:pPr>
          </w:p>
          <w:p w14:paraId="0C99F0B9" w14:textId="59A92741" w:rsidR="001A6F23" w:rsidRPr="005A69CD" w:rsidRDefault="009171E9"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2. Nënparagrafi</w:t>
            </w:r>
            <w:r w:rsidR="001A6F23" w:rsidRPr="005A69CD">
              <w:rPr>
                <w:rFonts w:ascii="Times New Roman" w:hAnsi="Times New Roman" w:cs="Times New Roman"/>
                <w:sz w:val="24"/>
                <w:szCs w:val="24"/>
              </w:rPr>
              <w:t xml:space="preserve"> 1.4 i ligjit bazik rinumrohet si nën-paragrafi 1.5 dhe vazhdon rinumrimi deri në fund të ketij neni.</w:t>
            </w:r>
          </w:p>
          <w:p w14:paraId="59CF9A2E" w14:textId="77777777" w:rsidR="0026183B" w:rsidRPr="005A69CD" w:rsidRDefault="0026183B" w:rsidP="001A6F23">
            <w:pPr>
              <w:pStyle w:val="NoSpacing"/>
              <w:jc w:val="both"/>
              <w:rPr>
                <w:rFonts w:ascii="Times New Roman" w:hAnsi="Times New Roman" w:cs="Times New Roman"/>
                <w:sz w:val="24"/>
                <w:szCs w:val="24"/>
              </w:rPr>
            </w:pPr>
          </w:p>
          <w:p w14:paraId="08B4AD65"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11</w:t>
            </w:r>
          </w:p>
          <w:p w14:paraId="166CBA69"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22</w:t>
            </w:r>
          </w:p>
          <w:p w14:paraId="643802E4" w14:textId="77777777" w:rsidR="001A6F23" w:rsidRPr="005A69CD" w:rsidRDefault="001A6F23" w:rsidP="001A6F23">
            <w:pPr>
              <w:pStyle w:val="NoSpacing"/>
              <w:jc w:val="both"/>
              <w:rPr>
                <w:rFonts w:ascii="Times New Roman" w:hAnsi="Times New Roman" w:cs="Times New Roman"/>
                <w:sz w:val="24"/>
                <w:szCs w:val="24"/>
              </w:rPr>
            </w:pPr>
          </w:p>
          <w:p w14:paraId="53D3E03C"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22 paragrafi 1 i ligjit bazik riformulohet me tekstin në vijim:</w:t>
            </w:r>
          </w:p>
          <w:p w14:paraId="024E3DDC" w14:textId="77777777" w:rsidR="001A6F23" w:rsidRPr="005A69CD" w:rsidRDefault="001A6F23" w:rsidP="001A6F23">
            <w:pPr>
              <w:pStyle w:val="NoSpacing"/>
              <w:jc w:val="both"/>
              <w:rPr>
                <w:rFonts w:ascii="Times New Roman" w:hAnsi="Times New Roman" w:cs="Times New Roman"/>
                <w:sz w:val="24"/>
                <w:szCs w:val="24"/>
              </w:rPr>
            </w:pPr>
          </w:p>
          <w:p w14:paraId="0EA7CF28"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1. Kontributi për sigurimin shëndetësor të obligueshëm për të punësuarit nga neni 21 paragrafi 1.1. </w:t>
            </w:r>
            <w:proofErr w:type="gramStart"/>
            <w:r w:rsidRPr="005A69CD">
              <w:rPr>
                <w:rFonts w:ascii="Times New Roman" w:hAnsi="Times New Roman" w:cs="Times New Roman"/>
                <w:sz w:val="24"/>
                <w:szCs w:val="24"/>
              </w:rPr>
              <w:t>dhe</w:t>
            </w:r>
            <w:proofErr w:type="gramEnd"/>
            <w:r w:rsidRPr="005A69CD">
              <w:rPr>
                <w:rFonts w:ascii="Times New Roman" w:hAnsi="Times New Roman" w:cs="Times New Roman"/>
                <w:sz w:val="24"/>
                <w:szCs w:val="24"/>
              </w:rPr>
              <w:t xml:space="preserve"> paragrafi 1.2. </w:t>
            </w:r>
            <w:proofErr w:type="gramStart"/>
            <w:r w:rsidRPr="005A69CD">
              <w:rPr>
                <w:rFonts w:ascii="Times New Roman" w:hAnsi="Times New Roman" w:cs="Times New Roman"/>
                <w:sz w:val="24"/>
                <w:szCs w:val="24"/>
              </w:rPr>
              <w:t>i</w:t>
            </w:r>
            <w:proofErr w:type="gramEnd"/>
            <w:r w:rsidRPr="005A69CD">
              <w:rPr>
                <w:rFonts w:ascii="Times New Roman" w:hAnsi="Times New Roman" w:cs="Times New Roman"/>
                <w:sz w:val="24"/>
                <w:szCs w:val="24"/>
              </w:rPr>
              <w:t xml:space="preserve"> këtij ligji do të paguhen si përqindje në pagën bruto e ndarë në pjesë të barabarta ndërmjet punëdhënësit dhe të punësuarit. Premiumet bazohen në koston e shërbimeve të kujdesit shëndetësor themelor të propozuar nga Fondi dhe të miratuar nga Qeveria dhe Kuvendi, në shkallën e miratuar nga Qeveria dhe Kuvendi si pjesë e procesit buxhetor.</w:t>
            </w:r>
          </w:p>
          <w:p w14:paraId="56C2E7C8" w14:textId="77777777" w:rsidR="001A6F23" w:rsidRPr="005A69CD" w:rsidRDefault="001A6F23" w:rsidP="001A6F23">
            <w:pPr>
              <w:pStyle w:val="NoSpacing"/>
              <w:jc w:val="both"/>
              <w:rPr>
                <w:rFonts w:ascii="Times New Roman" w:hAnsi="Times New Roman" w:cs="Times New Roman"/>
                <w:sz w:val="24"/>
                <w:szCs w:val="24"/>
              </w:rPr>
            </w:pPr>
          </w:p>
          <w:p w14:paraId="0E42C19F"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12</w:t>
            </w:r>
          </w:p>
          <w:p w14:paraId="320A9BB2"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23</w:t>
            </w:r>
          </w:p>
          <w:p w14:paraId="5C03D893" w14:textId="77777777" w:rsidR="001A6F23" w:rsidRPr="005A69CD" w:rsidRDefault="001A6F23" w:rsidP="001A6F23">
            <w:pPr>
              <w:pStyle w:val="NoSpacing"/>
              <w:jc w:val="center"/>
              <w:rPr>
                <w:rFonts w:ascii="Times New Roman" w:hAnsi="Times New Roman" w:cs="Times New Roman"/>
                <w:b/>
                <w:sz w:val="24"/>
                <w:szCs w:val="24"/>
              </w:rPr>
            </w:pPr>
          </w:p>
          <w:p w14:paraId="1A98623C" w14:textId="77777777" w:rsidR="001A6F23" w:rsidRPr="005A69CD" w:rsidRDefault="001A6F23" w:rsidP="001A6F23">
            <w:pPr>
              <w:pStyle w:val="NoSpacing"/>
              <w:jc w:val="center"/>
              <w:rPr>
                <w:rFonts w:ascii="Times New Roman" w:hAnsi="Times New Roman" w:cs="Times New Roman"/>
                <w:b/>
                <w:sz w:val="24"/>
                <w:szCs w:val="24"/>
              </w:rPr>
            </w:pPr>
          </w:p>
          <w:p w14:paraId="62FD61AD"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23 paragrafi 1, paragrafi 2, paragrafi 3, paragrafi 4 dhe paragrafi 6 i ligjit bazik riformulohet me tekstin në vijim:</w:t>
            </w:r>
          </w:p>
          <w:p w14:paraId="2D99076F" w14:textId="77777777" w:rsidR="001A6F23" w:rsidRPr="005A69CD" w:rsidRDefault="001A6F23" w:rsidP="001A6F23">
            <w:pPr>
              <w:pStyle w:val="NoSpacing"/>
              <w:jc w:val="both"/>
              <w:rPr>
                <w:rFonts w:ascii="Times New Roman" w:hAnsi="Times New Roman" w:cs="Times New Roman"/>
                <w:b/>
                <w:sz w:val="24"/>
                <w:szCs w:val="24"/>
              </w:rPr>
            </w:pPr>
          </w:p>
          <w:p w14:paraId="62BF0224" w14:textId="78922D30" w:rsidR="001A6F23" w:rsidRPr="005A69CD" w:rsidRDefault="00A01B35"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 Premiumi</w:t>
            </w:r>
            <w:r w:rsidR="001A6F23" w:rsidRPr="005A69CD">
              <w:rPr>
                <w:rFonts w:ascii="Times New Roman" w:hAnsi="Times New Roman" w:cs="Times New Roman"/>
                <w:sz w:val="24"/>
                <w:szCs w:val="24"/>
              </w:rPr>
              <w:t xml:space="preserve"> për sigurimin shëndetësor të obligueshëm për të punësuarit dhe punëdhënësit në sektorin publik, publik-privat dhe pr</w:t>
            </w:r>
            <w:r w:rsidRPr="005A69CD">
              <w:rPr>
                <w:rFonts w:ascii="Times New Roman" w:hAnsi="Times New Roman" w:cs="Times New Roman"/>
                <w:sz w:val="24"/>
                <w:szCs w:val="24"/>
              </w:rPr>
              <w:t>ivat nga neni 21 paragrafi 1.1.</w:t>
            </w:r>
            <w:r w:rsidR="001A6F23" w:rsidRPr="005A69CD">
              <w:rPr>
                <w:rFonts w:ascii="Times New Roman" w:hAnsi="Times New Roman" w:cs="Times New Roman"/>
                <w:sz w:val="24"/>
                <w:szCs w:val="24"/>
              </w:rPr>
              <w:t xml:space="preserve">dhe paragrafi 1.2. </w:t>
            </w:r>
            <w:proofErr w:type="gramStart"/>
            <w:r w:rsidR="001A6F23" w:rsidRPr="005A69CD">
              <w:rPr>
                <w:rFonts w:ascii="Times New Roman" w:hAnsi="Times New Roman" w:cs="Times New Roman"/>
                <w:sz w:val="24"/>
                <w:szCs w:val="24"/>
              </w:rPr>
              <w:t>i</w:t>
            </w:r>
            <w:proofErr w:type="gramEnd"/>
            <w:r w:rsidR="001A6F23" w:rsidRPr="005A69CD">
              <w:rPr>
                <w:rFonts w:ascii="Times New Roman" w:hAnsi="Times New Roman" w:cs="Times New Roman"/>
                <w:sz w:val="24"/>
                <w:szCs w:val="24"/>
              </w:rPr>
              <w:t xml:space="preserve"> këtij ligji deklarohet dhe paguhet në baza mujore në përputhje me rregullat dhe mënyrën e përcaktuar nga ATK.</w:t>
            </w:r>
          </w:p>
          <w:p w14:paraId="54C21098" w14:textId="77777777" w:rsidR="001A6F23" w:rsidRPr="005A69CD" w:rsidRDefault="001A6F23" w:rsidP="001A6F23">
            <w:pPr>
              <w:pStyle w:val="NoSpacing"/>
              <w:jc w:val="both"/>
              <w:rPr>
                <w:rFonts w:ascii="Times New Roman" w:hAnsi="Times New Roman" w:cs="Times New Roman"/>
                <w:sz w:val="24"/>
                <w:szCs w:val="24"/>
              </w:rPr>
            </w:pPr>
          </w:p>
          <w:p w14:paraId="3403782D" w14:textId="612E1913" w:rsidR="001A6F23" w:rsidRPr="005A69CD" w:rsidRDefault="009171E9"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2. Pagesat</w:t>
            </w:r>
            <w:r w:rsidR="001A6F23" w:rsidRPr="005A69CD">
              <w:rPr>
                <w:rFonts w:ascii="Times New Roman" w:hAnsi="Times New Roman" w:cs="Times New Roman"/>
                <w:sz w:val="24"/>
                <w:szCs w:val="24"/>
              </w:rPr>
              <w:t xml:space="preserve"> e premiumeve për sigurimin shëndetësor të obligueshëm nga qytetarët dhe banorët e përcaktuar me nenin 21 paragrafin 1.3. </w:t>
            </w:r>
            <w:proofErr w:type="gramStart"/>
            <w:r w:rsidR="001A6F23" w:rsidRPr="005A69CD">
              <w:rPr>
                <w:rFonts w:ascii="Times New Roman" w:hAnsi="Times New Roman" w:cs="Times New Roman"/>
                <w:sz w:val="24"/>
                <w:szCs w:val="24"/>
              </w:rPr>
              <w:t>të</w:t>
            </w:r>
            <w:proofErr w:type="gramEnd"/>
            <w:r w:rsidR="001A6F23" w:rsidRPr="005A69CD">
              <w:rPr>
                <w:rFonts w:ascii="Times New Roman" w:hAnsi="Times New Roman" w:cs="Times New Roman"/>
                <w:sz w:val="24"/>
                <w:szCs w:val="24"/>
              </w:rPr>
              <w:t xml:space="preserve"> këtij ligji paguhet  në baza mujore,  në institucionet financiare të licencuara nga BQK. Kjo kategori e qytetarëve mund të parapaguaj edhe për periudha më të gjata kohore.</w:t>
            </w:r>
          </w:p>
          <w:p w14:paraId="042631D7" w14:textId="77777777" w:rsidR="001A6F23" w:rsidRPr="005A69CD" w:rsidRDefault="001A6F23" w:rsidP="001A6F23">
            <w:pPr>
              <w:pStyle w:val="NoSpacing"/>
              <w:jc w:val="both"/>
              <w:rPr>
                <w:rFonts w:ascii="Times New Roman" w:hAnsi="Times New Roman" w:cs="Times New Roman"/>
                <w:sz w:val="24"/>
                <w:szCs w:val="24"/>
              </w:rPr>
            </w:pPr>
          </w:p>
          <w:p w14:paraId="4852B044"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3. Banka Qendrore e Kosovës ofron dhe siguron sistem efikas të pagesave.</w:t>
            </w:r>
          </w:p>
          <w:p w14:paraId="2740EC28" w14:textId="77777777" w:rsidR="001A6F23" w:rsidRPr="005A69CD" w:rsidRDefault="001A6F23" w:rsidP="001A6F23">
            <w:pPr>
              <w:pStyle w:val="NoSpacing"/>
              <w:jc w:val="both"/>
              <w:rPr>
                <w:rFonts w:ascii="Times New Roman" w:hAnsi="Times New Roman" w:cs="Times New Roman"/>
                <w:sz w:val="24"/>
                <w:szCs w:val="24"/>
              </w:rPr>
            </w:pPr>
          </w:p>
          <w:p w14:paraId="00B09101"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4. Pagesa e premiumit nga neni 21 paragrafi 1.3. </w:t>
            </w:r>
            <w:proofErr w:type="gramStart"/>
            <w:r w:rsidRPr="005A69CD">
              <w:rPr>
                <w:rFonts w:ascii="Times New Roman" w:hAnsi="Times New Roman" w:cs="Times New Roman"/>
                <w:sz w:val="24"/>
                <w:szCs w:val="24"/>
              </w:rPr>
              <w:t>i</w:t>
            </w:r>
            <w:proofErr w:type="gramEnd"/>
            <w:r w:rsidRPr="005A69CD">
              <w:rPr>
                <w:rFonts w:ascii="Times New Roman" w:hAnsi="Times New Roman" w:cs="Times New Roman"/>
                <w:sz w:val="24"/>
                <w:szCs w:val="24"/>
              </w:rPr>
              <w:t xml:space="preserve"> këtij ligji bëhet në llogarinë e Fondit, jo më vonë se dita e 15-të e muajit që i paraprin muajit prej të cilit personi është mbuluar me sigurim. Për zgjatjen e afatit të pagesës vlejnë dispozitat ligjore të ligjit për procedurën e përgjithëshme administrative.</w:t>
            </w:r>
          </w:p>
          <w:p w14:paraId="10B77802" w14:textId="77777777" w:rsidR="001A6F23" w:rsidRPr="005A69CD" w:rsidRDefault="001A6F23" w:rsidP="001A6F23">
            <w:pPr>
              <w:pStyle w:val="NoSpacing"/>
              <w:jc w:val="both"/>
              <w:rPr>
                <w:rFonts w:ascii="Times New Roman" w:hAnsi="Times New Roman" w:cs="Times New Roman"/>
                <w:sz w:val="24"/>
                <w:szCs w:val="24"/>
              </w:rPr>
            </w:pPr>
          </w:p>
          <w:p w14:paraId="69839162" w14:textId="2FA1F125" w:rsidR="001A6F23" w:rsidRPr="005A69CD" w:rsidRDefault="009171E9"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lastRenderedPageBreak/>
              <w:t>6. Forma</w:t>
            </w:r>
            <w:r w:rsidR="001A6F23" w:rsidRPr="005A69CD">
              <w:rPr>
                <w:rFonts w:ascii="Times New Roman" w:hAnsi="Times New Roman" w:cs="Times New Roman"/>
                <w:sz w:val="24"/>
                <w:szCs w:val="24"/>
              </w:rPr>
              <w:t xml:space="preserve"> e deklarimit dhe informatat që duhet të deklarohen, vendi ku duhet të dorëzohet formularri si dhe vendi dhe mënyra e pagesës së obligimit të sigurimit shëndetësor rregullohet me akt nënligjor të propozuar nga Fondi të miratuar nga Qeveria.</w:t>
            </w:r>
          </w:p>
          <w:p w14:paraId="776D4BD4" w14:textId="77777777" w:rsidR="001A6F23" w:rsidRPr="005A69CD" w:rsidRDefault="001A6F23" w:rsidP="001A6F23">
            <w:pPr>
              <w:pStyle w:val="NoSpacing"/>
              <w:jc w:val="both"/>
              <w:rPr>
                <w:rFonts w:ascii="Times New Roman" w:hAnsi="Times New Roman" w:cs="Times New Roman"/>
                <w:sz w:val="24"/>
                <w:szCs w:val="24"/>
              </w:rPr>
            </w:pPr>
          </w:p>
          <w:p w14:paraId="370309D7"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13</w:t>
            </w:r>
          </w:p>
          <w:p w14:paraId="0A9D4078" w14:textId="77777777" w:rsidR="001A6F23" w:rsidRPr="005A69CD" w:rsidRDefault="001A6F23" w:rsidP="001A6F23">
            <w:pPr>
              <w:pStyle w:val="NoSpacing"/>
              <w:rPr>
                <w:rFonts w:ascii="Times New Roman" w:hAnsi="Times New Roman" w:cs="Times New Roman"/>
                <w:b/>
                <w:sz w:val="24"/>
                <w:szCs w:val="24"/>
              </w:rPr>
            </w:pPr>
          </w:p>
          <w:p w14:paraId="329863AF" w14:textId="6B14A96E" w:rsidR="001A6F23" w:rsidRPr="005A69CD" w:rsidRDefault="001A6F23" w:rsidP="001A6F23">
            <w:pPr>
              <w:pStyle w:val="NoSpacing"/>
              <w:rPr>
                <w:rFonts w:ascii="Times New Roman" w:hAnsi="Times New Roman" w:cs="Times New Roman"/>
                <w:sz w:val="24"/>
                <w:szCs w:val="24"/>
              </w:rPr>
            </w:pPr>
            <w:r w:rsidRPr="005A69CD">
              <w:rPr>
                <w:rFonts w:ascii="Times New Roman" w:hAnsi="Times New Roman" w:cs="Times New Roman"/>
                <w:sz w:val="24"/>
                <w:szCs w:val="24"/>
              </w:rPr>
              <w:t>Pas nenit 23 të ligjit bazik shtohet 1 nen i ri</w:t>
            </w:r>
            <w:r w:rsidR="001F6F21" w:rsidRPr="005A69CD">
              <w:rPr>
                <w:rFonts w:ascii="Times New Roman" w:hAnsi="Times New Roman" w:cs="Times New Roman"/>
                <w:sz w:val="24"/>
                <w:szCs w:val="24"/>
              </w:rPr>
              <w:t xml:space="preserve"> 23 /A me tekstin si në vijim: </w:t>
            </w:r>
          </w:p>
          <w:p w14:paraId="12B4C2F8" w14:textId="77777777" w:rsidR="001F6F21" w:rsidRPr="005A69CD" w:rsidRDefault="001F6F21" w:rsidP="001A6F23">
            <w:pPr>
              <w:pStyle w:val="NoSpacing"/>
              <w:rPr>
                <w:rFonts w:ascii="Times New Roman" w:hAnsi="Times New Roman" w:cs="Times New Roman"/>
                <w:sz w:val="24"/>
                <w:szCs w:val="24"/>
              </w:rPr>
            </w:pPr>
          </w:p>
          <w:p w14:paraId="3BA86E0C" w14:textId="77777777" w:rsidR="001F6F21" w:rsidRPr="005A69CD" w:rsidRDefault="001F6F21" w:rsidP="001A6F23">
            <w:pPr>
              <w:pStyle w:val="NoSpacing"/>
              <w:rPr>
                <w:rFonts w:ascii="Times New Roman" w:hAnsi="Times New Roman" w:cs="Times New Roman"/>
                <w:sz w:val="24"/>
                <w:szCs w:val="24"/>
              </w:rPr>
            </w:pPr>
          </w:p>
          <w:p w14:paraId="5B874591" w14:textId="75718221" w:rsidR="001A6F23" w:rsidRPr="005A69CD" w:rsidRDefault="001A6F23" w:rsidP="009171E9">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Neni 23/A </w:t>
            </w:r>
          </w:p>
          <w:p w14:paraId="6F84C31C"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Obligimet e personave përgjegjës për pagesën e premiumit</w:t>
            </w:r>
          </w:p>
          <w:p w14:paraId="533DF78A" w14:textId="77777777" w:rsidR="001A6F23" w:rsidRPr="005A69CD" w:rsidRDefault="001A6F23" w:rsidP="001A6F23">
            <w:pPr>
              <w:pStyle w:val="NoSpacing"/>
              <w:jc w:val="both"/>
              <w:rPr>
                <w:rFonts w:ascii="Times New Roman" w:hAnsi="Times New Roman" w:cs="Times New Roman"/>
                <w:sz w:val="24"/>
                <w:szCs w:val="24"/>
              </w:rPr>
            </w:pPr>
          </w:p>
          <w:p w14:paraId="0F40D39F" w14:textId="77777777" w:rsidR="009171E9" w:rsidRPr="005A69CD" w:rsidRDefault="001A6F23" w:rsidP="00A01B35">
            <w:pPr>
              <w:jc w:val="both"/>
              <w:rPr>
                <w:rFonts w:ascii="Times New Roman" w:hAnsi="Times New Roman" w:cs="Times New Roman"/>
                <w:sz w:val="24"/>
                <w:szCs w:val="24"/>
              </w:rPr>
            </w:pPr>
            <w:r w:rsidRPr="005A69CD">
              <w:rPr>
                <w:rFonts w:ascii="Times New Roman" w:hAnsi="Times New Roman" w:cs="Times New Roman"/>
                <w:sz w:val="24"/>
                <w:szCs w:val="24"/>
              </w:rPr>
              <w:t>“1.Mbledhja e premiumeve për të punësuarin dhe të vetëpunësuarin bëhet sipas procedurave të ATK në bazë të marrëveshjes  me Fondin.”</w:t>
            </w:r>
          </w:p>
          <w:p w14:paraId="0B4E5868" w14:textId="450339C7" w:rsidR="001A6F23" w:rsidRPr="005A69CD" w:rsidRDefault="001A6F23" w:rsidP="001A6F23">
            <w:pPr>
              <w:rPr>
                <w:rFonts w:ascii="Times New Roman" w:hAnsi="Times New Roman" w:cs="Times New Roman"/>
                <w:sz w:val="24"/>
                <w:szCs w:val="24"/>
              </w:rPr>
            </w:pPr>
            <w:r w:rsidRPr="005A69CD">
              <w:rPr>
                <w:rFonts w:ascii="Times New Roman" w:hAnsi="Times New Roman" w:cs="Times New Roman"/>
                <w:sz w:val="24"/>
                <w:szCs w:val="24"/>
              </w:rPr>
              <w:t xml:space="preserve"> </w:t>
            </w:r>
          </w:p>
          <w:p w14:paraId="57A23724"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“2. Personi fizik jo afarist obligohet për të paguar premiumet për sigurimin shëndetësor të detyrueshëm në afat prej pesëmbëdhjetë (15) ditëve të muajit vijues, përmes institucioneve të licencuara të pagesës, në xhirollogarinë e Fondit.”</w:t>
            </w:r>
          </w:p>
          <w:p w14:paraId="27CC57EB" w14:textId="77777777" w:rsidR="009171E9" w:rsidRPr="005A69CD" w:rsidRDefault="009171E9" w:rsidP="001A6F23">
            <w:pPr>
              <w:jc w:val="both"/>
              <w:rPr>
                <w:rFonts w:ascii="Times New Roman" w:hAnsi="Times New Roman" w:cs="Times New Roman"/>
                <w:sz w:val="24"/>
                <w:szCs w:val="24"/>
              </w:rPr>
            </w:pPr>
          </w:p>
          <w:p w14:paraId="052A441C"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“3. Punëdhënësi në sektorin publik është përgjegjës për pagesën e pjesës së premiumit të punëtorëve dhe punëdhënësit me listën e pagave, në xhirollogarinë e Fondit.”</w:t>
            </w:r>
          </w:p>
          <w:p w14:paraId="1ED8DA5F" w14:textId="77777777" w:rsidR="009171E9" w:rsidRPr="005A69CD" w:rsidRDefault="009171E9" w:rsidP="001A6F23">
            <w:pPr>
              <w:jc w:val="both"/>
              <w:rPr>
                <w:rFonts w:ascii="Times New Roman" w:hAnsi="Times New Roman" w:cs="Times New Roman"/>
                <w:sz w:val="24"/>
                <w:szCs w:val="24"/>
              </w:rPr>
            </w:pPr>
          </w:p>
          <w:p w14:paraId="4183AC74"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“4. Punëdhënësi në sektorin privat dhe publiko-privat është përgjegjës për pagesën e pjesës së premiumit të punëtorëve dhe punëdhënësit me listën e pagave, përmes institucioneve të licencuara të pagesës, në xhirollogarinë e Fondit.”</w:t>
            </w:r>
          </w:p>
          <w:p w14:paraId="2796A71A" w14:textId="77777777" w:rsidR="001F6F21" w:rsidRPr="005A69CD" w:rsidRDefault="001F6F21" w:rsidP="001A6F23">
            <w:pPr>
              <w:jc w:val="both"/>
              <w:rPr>
                <w:rFonts w:ascii="Times New Roman" w:hAnsi="Times New Roman" w:cs="Times New Roman"/>
                <w:sz w:val="24"/>
                <w:szCs w:val="24"/>
              </w:rPr>
            </w:pPr>
          </w:p>
          <w:p w14:paraId="737BC683"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 xml:space="preserve"> “5. Personi i vetëpunësuar është përgjegjës për pagesën e premiumit përmes institucioneve të licencuara të pagesës, në xhirollogarinë e Fondit.”</w:t>
            </w:r>
          </w:p>
          <w:p w14:paraId="7B007CA1" w14:textId="77777777" w:rsidR="001F6F21" w:rsidRPr="005A69CD" w:rsidRDefault="001F6F21" w:rsidP="001A6F23">
            <w:pPr>
              <w:jc w:val="both"/>
              <w:rPr>
                <w:rFonts w:ascii="Times New Roman" w:hAnsi="Times New Roman" w:cs="Times New Roman"/>
                <w:sz w:val="24"/>
                <w:szCs w:val="24"/>
              </w:rPr>
            </w:pPr>
          </w:p>
          <w:p w14:paraId="6E7B90C4" w14:textId="77777777" w:rsidR="001A6F23" w:rsidRPr="005A69CD" w:rsidRDefault="001A6F23" w:rsidP="001A6F23">
            <w:pPr>
              <w:jc w:val="both"/>
              <w:rPr>
                <w:rFonts w:ascii="Times New Roman" w:hAnsi="Times New Roman" w:cs="Times New Roman"/>
                <w:sz w:val="24"/>
                <w:szCs w:val="24"/>
              </w:rPr>
            </w:pPr>
            <w:r w:rsidRPr="005A69CD">
              <w:rPr>
                <w:rFonts w:ascii="Times New Roman" w:hAnsi="Times New Roman" w:cs="Times New Roman"/>
                <w:sz w:val="24"/>
                <w:szCs w:val="24"/>
              </w:rPr>
              <w:t>“6.ATK informon Fondin për bizneset të cilat e kanë pezulluar, pushuar apo ndërprerë aktivitetin ekonomik, në bazë të Marrëveshjes dypalëshe.”</w:t>
            </w:r>
          </w:p>
          <w:p w14:paraId="11395746" w14:textId="77777777" w:rsidR="001F6F21" w:rsidRPr="005A69CD" w:rsidRDefault="001F6F21" w:rsidP="001A6F23">
            <w:pPr>
              <w:pStyle w:val="NoSpacing"/>
              <w:jc w:val="both"/>
              <w:rPr>
                <w:rFonts w:ascii="Times New Roman" w:hAnsi="Times New Roman" w:cs="Times New Roman"/>
                <w:sz w:val="24"/>
                <w:szCs w:val="24"/>
              </w:rPr>
            </w:pPr>
          </w:p>
          <w:p w14:paraId="6CF51376" w14:textId="77777777" w:rsidR="001F6F21" w:rsidRPr="005A69CD" w:rsidRDefault="001F6F21" w:rsidP="001A6F23">
            <w:pPr>
              <w:pStyle w:val="NoSpacing"/>
              <w:jc w:val="both"/>
              <w:rPr>
                <w:rFonts w:ascii="Times New Roman" w:hAnsi="Times New Roman" w:cs="Times New Roman"/>
                <w:sz w:val="24"/>
                <w:szCs w:val="24"/>
              </w:rPr>
            </w:pPr>
          </w:p>
          <w:p w14:paraId="2709B2EA"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13</w:t>
            </w:r>
          </w:p>
          <w:p w14:paraId="3A219513"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25</w:t>
            </w:r>
          </w:p>
          <w:p w14:paraId="3560BA1E" w14:textId="77777777" w:rsidR="001A6F23" w:rsidRPr="005A69CD" w:rsidRDefault="001A6F23" w:rsidP="001A6F23">
            <w:pPr>
              <w:pStyle w:val="NoSpacing"/>
              <w:jc w:val="center"/>
              <w:rPr>
                <w:rFonts w:ascii="Times New Roman" w:hAnsi="Times New Roman" w:cs="Times New Roman"/>
                <w:b/>
                <w:sz w:val="24"/>
                <w:szCs w:val="24"/>
              </w:rPr>
            </w:pPr>
          </w:p>
          <w:p w14:paraId="5AD0DDEC" w14:textId="77777777" w:rsidR="001A6F23" w:rsidRPr="005A69CD" w:rsidRDefault="001A6F23" w:rsidP="001A6F23">
            <w:pPr>
              <w:pStyle w:val="NoSpacing"/>
              <w:jc w:val="center"/>
              <w:rPr>
                <w:rFonts w:ascii="Times New Roman" w:hAnsi="Times New Roman" w:cs="Times New Roman"/>
                <w:b/>
                <w:sz w:val="24"/>
                <w:szCs w:val="24"/>
              </w:rPr>
            </w:pPr>
          </w:p>
          <w:p w14:paraId="19DE9C73" w14:textId="3102AE55"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25 paragrafi 3 i ligjit bazik shprehja </w:t>
            </w:r>
            <w:r w:rsidR="009171E9" w:rsidRPr="005A69CD">
              <w:rPr>
                <w:rFonts w:ascii="Times New Roman" w:hAnsi="Times New Roman" w:cs="Times New Roman"/>
                <w:sz w:val="24"/>
                <w:szCs w:val="24"/>
              </w:rPr>
              <w:t>“Bordi</w:t>
            </w:r>
            <w:r w:rsidRPr="005A69CD">
              <w:rPr>
                <w:rFonts w:ascii="Times New Roman" w:hAnsi="Times New Roman" w:cs="Times New Roman"/>
                <w:sz w:val="24"/>
                <w:szCs w:val="24"/>
              </w:rPr>
              <w:t xml:space="preserve">” zëvendësohet me shprehjen </w:t>
            </w:r>
            <w:r w:rsidR="009171E9" w:rsidRPr="005A69CD">
              <w:rPr>
                <w:rFonts w:ascii="Times New Roman" w:hAnsi="Times New Roman" w:cs="Times New Roman"/>
                <w:sz w:val="24"/>
                <w:szCs w:val="24"/>
              </w:rPr>
              <w:t>“Drejtori</w:t>
            </w:r>
            <w:r w:rsidRPr="005A69CD">
              <w:rPr>
                <w:rFonts w:ascii="Times New Roman" w:hAnsi="Times New Roman" w:cs="Times New Roman"/>
                <w:sz w:val="24"/>
                <w:szCs w:val="24"/>
              </w:rPr>
              <w:t xml:space="preserve"> i Fondit</w:t>
            </w:r>
            <w:r w:rsidR="009171E9" w:rsidRPr="005A69CD">
              <w:rPr>
                <w:rFonts w:ascii="Times New Roman" w:hAnsi="Times New Roman" w:cs="Times New Roman"/>
                <w:sz w:val="24"/>
                <w:szCs w:val="24"/>
              </w:rPr>
              <w:t>”.</w:t>
            </w:r>
          </w:p>
          <w:p w14:paraId="0C24A8F8" w14:textId="77777777" w:rsidR="001A6F23" w:rsidRPr="005A69CD" w:rsidRDefault="001A6F23" w:rsidP="001A6F23">
            <w:pPr>
              <w:pStyle w:val="NoSpacing"/>
              <w:rPr>
                <w:rFonts w:ascii="Times New Roman" w:hAnsi="Times New Roman" w:cs="Times New Roman"/>
                <w:b/>
                <w:sz w:val="24"/>
                <w:szCs w:val="24"/>
              </w:rPr>
            </w:pPr>
          </w:p>
          <w:p w14:paraId="7572E69E"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14</w:t>
            </w:r>
          </w:p>
          <w:p w14:paraId="540621E6"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28</w:t>
            </w:r>
          </w:p>
          <w:p w14:paraId="0A4F60FB" w14:textId="77777777" w:rsidR="001A6F23" w:rsidRPr="005A69CD" w:rsidRDefault="001A6F23" w:rsidP="001A6F23">
            <w:pPr>
              <w:pStyle w:val="NoSpacing"/>
              <w:jc w:val="center"/>
              <w:rPr>
                <w:rFonts w:ascii="Times New Roman" w:hAnsi="Times New Roman" w:cs="Times New Roman"/>
                <w:b/>
                <w:sz w:val="24"/>
                <w:szCs w:val="24"/>
              </w:rPr>
            </w:pPr>
          </w:p>
          <w:p w14:paraId="22482A4B"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28 paragrafi 6, nënparagrafi 6.2 riformulohet si me tekstin në vijim:</w:t>
            </w:r>
          </w:p>
          <w:p w14:paraId="458B400F" w14:textId="77777777" w:rsidR="001A6F23" w:rsidRPr="005A69CD" w:rsidRDefault="001A6F23" w:rsidP="001A6F23">
            <w:pPr>
              <w:pStyle w:val="NoSpacing"/>
              <w:jc w:val="both"/>
              <w:rPr>
                <w:rFonts w:ascii="Times New Roman" w:hAnsi="Times New Roman" w:cs="Times New Roman"/>
                <w:sz w:val="24"/>
                <w:szCs w:val="24"/>
              </w:rPr>
            </w:pPr>
          </w:p>
          <w:p w14:paraId="0A255DDD"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lastRenderedPageBreak/>
              <w:t>6.2. Zgjedhë Drejtorin e Fondit me konkurs publik në bazë të dispozitave ligjore të Ligjit të Punës.</w:t>
            </w:r>
          </w:p>
          <w:p w14:paraId="568E95AA" w14:textId="77777777" w:rsidR="001A6F23" w:rsidRPr="005A69CD" w:rsidRDefault="001A6F23" w:rsidP="001A6F23">
            <w:pPr>
              <w:pStyle w:val="NoSpacing"/>
              <w:jc w:val="both"/>
              <w:rPr>
                <w:rFonts w:ascii="Times New Roman" w:hAnsi="Times New Roman" w:cs="Times New Roman"/>
                <w:sz w:val="24"/>
                <w:szCs w:val="24"/>
              </w:rPr>
            </w:pPr>
          </w:p>
          <w:p w14:paraId="3710854F" w14:textId="615F9A00"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28 paragrafi 6 nën paragrafi 6.3 fshihet, paragrafi 7 i ligjit bazik shprehja </w:t>
            </w:r>
            <w:r w:rsidR="00FD3F53" w:rsidRPr="005A69CD">
              <w:rPr>
                <w:rFonts w:ascii="Times New Roman" w:hAnsi="Times New Roman" w:cs="Times New Roman"/>
                <w:sz w:val="24"/>
                <w:szCs w:val="24"/>
              </w:rPr>
              <w:t>“Mbikëqyrës</w:t>
            </w:r>
            <w:r w:rsidRPr="005A69CD">
              <w:rPr>
                <w:rFonts w:ascii="Times New Roman" w:hAnsi="Times New Roman" w:cs="Times New Roman"/>
                <w:sz w:val="24"/>
                <w:szCs w:val="24"/>
              </w:rPr>
              <w:t xml:space="preserve">” zëvendësohet me shprehjen </w:t>
            </w:r>
            <w:r w:rsidR="00FD3F53" w:rsidRPr="005A69CD">
              <w:rPr>
                <w:rFonts w:ascii="Times New Roman" w:hAnsi="Times New Roman" w:cs="Times New Roman"/>
                <w:sz w:val="24"/>
                <w:szCs w:val="24"/>
              </w:rPr>
              <w:t>“Drejtues</w:t>
            </w:r>
            <w:r w:rsidRPr="005A69CD">
              <w:rPr>
                <w:rFonts w:ascii="Times New Roman" w:hAnsi="Times New Roman" w:cs="Times New Roman"/>
                <w:sz w:val="24"/>
                <w:szCs w:val="24"/>
              </w:rPr>
              <w:t xml:space="preserve">”, paragrafi 13 shprehja </w:t>
            </w:r>
            <w:r w:rsidR="00FD3F53" w:rsidRPr="005A69CD">
              <w:rPr>
                <w:rFonts w:ascii="Times New Roman" w:hAnsi="Times New Roman" w:cs="Times New Roman"/>
                <w:sz w:val="24"/>
                <w:szCs w:val="24"/>
              </w:rPr>
              <w:t>“Komision</w:t>
            </w:r>
            <w:r w:rsidRPr="005A69CD">
              <w:rPr>
                <w:rFonts w:ascii="Times New Roman" w:hAnsi="Times New Roman" w:cs="Times New Roman"/>
                <w:sz w:val="24"/>
                <w:szCs w:val="24"/>
              </w:rPr>
              <w:t>” zëvendësohet me shprehjen “Komitet”.</w:t>
            </w:r>
          </w:p>
          <w:p w14:paraId="0FD6E66B" w14:textId="77777777" w:rsidR="001A6F23" w:rsidRPr="005A69CD" w:rsidRDefault="001A6F23" w:rsidP="001A6F23">
            <w:pPr>
              <w:pStyle w:val="NoSpacing"/>
              <w:jc w:val="both"/>
              <w:rPr>
                <w:rFonts w:ascii="Times New Roman" w:hAnsi="Times New Roman" w:cs="Times New Roman"/>
                <w:sz w:val="24"/>
                <w:szCs w:val="24"/>
              </w:rPr>
            </w:pPr>
          </w:p>
          <w:p w14:paraId="42524B9F"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15</w:t>
            </w:r>
          </w:p>
          <w:p w14:paraId="6A2BE7CE"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29</w:t>
            </w:r>
          </w:p>
          <w:p w14:paraId="3168A9E5" w14:textId="77777777" w:rsidR="001A6F23" w:rsidRPr="005A69CD" w:rsidRDefault="001A6F23" w:rsidP="001A6F23">
            <w:pPr>
              <w:pStyle w:val="NoSpacing"/>
              <w:jc w:val="center"/>
              <w:rPr>
                <w:rFonts w:ascii="Times New Roman" w:hAnsi="Times New Roman" w:cs="Times New Roman"/>
                <w:b/>
                <w:sz w:val="24"/>
                <w:szCs w:val="24"/>
              </w:rPr>
            </w:pPr>
          </w:p>
          <w:p w14:paraId="174A8ACA" w14:textId="77777777" w:rsidR="001A6F23" w:rsidRPr="005A69CD" w:rsidRDefault="001A6F23" w:rsidP="001A6F23">
            <w:pPr>
              <w:pStyle w:val="NoSpacing"/>
              <w:jc w:val="center"/>
              <w:rPr>
                <w:rFonts w:ascii="Times New Roman" w:hAnsi="Times New Roman" w:cs="Times New Roman"/>
                <w:b/>
                <w:sz w:val="24"/>
                <w:szCs w:val="24"/>
              </w:rPr>
            </w:pPr>
          </w:p>
          <w:p w14:paraId="21BB1DA2" w14:textId="190BC400"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29 paragrafi 1.9, ligjit bazik shprehja </w:t>
            </w:r>
            <w:r w:rsidR="00AC0D28" w:rsidRPr="005A69CD">
              <w:rPr>
                <w:rFonts w:ascii="Times New Roman" w:hAnsi="Times New Roman" w:cs="Times New Roman"/>
                <w:sz w:val="24"/>
                <w:szCs w:val="24"/>
              </w:rPr>
              <w:t>“Mbikëqyrës</w:t>
            </w:r>
            <w:r w:rsidRPr="005A69CD">
              <w:rPr>
                <w:rFonts w:ascii="Times New Roman" w:hAnsi="Times New Roman" w:cs="Times New Roman"/>
                <w:sz w:val="24"/>
                <w:szCs w:val="24"/>
              </w:rPr>
              <w:t xml:space="preserve">” zëvendësohet me shprehjen </w:t>
            </w:r>
            <w:r w:rsidR="00AC0D28" w:rsidRPr="005A69CD">
              <w:rPr>
                <w:rFonts w:ascii="Times New Roman" w:hAnsi="Times New Roman" w:cs="Times New Roman"/>
                <w:sz w:val="24"/>
                <w:szCs w:val="24"/>
              </w:rPr>
              <w:t>“Drejtues”.</w:t>
            </w:r>
          </w:p>
          <w:p w14:paraId="5E994F58" w14:textId="77777777" w:rsidR="001F6F21" w:rsidRPr="005A69CD" w:rsidRDefault="001F6F21" w:rsidP="001A6F23">
            <w:pPr>
              <w:pStyle w:val="NoSpacing"/>
              <w:jc w:val="both"/>
              <w:rPr>
                <w:rFonts w:ascii="Times New Roman" w:hAnsi="Times New Roman" w:cs="Times New Roman"/>
                <w:sz w:val="24"/>
                <w:szCs w:val="24"/>
              </w:rPr>
            </w:pPr>
          </w:p>
          <w:p w14:paraId="226C96D0"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16</w:t>
            </w:r>
          </w:p>
          <w:p w14:paraId="3AE25D90"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31</w:t>
            </w:r>
          </w:p>
          <w:p w14:paraId="192C3967" w14:textId="77777777" w:rsidR="001A6F23" w:rsidRPr="005A69CD" w:rsidRDefault="001A6F23" w:rsidP="001A6F23">
            <w:pPr>
              <w:pStyle w:val="NoSpacing"/>
              <w:jc w:val="center"/>
              <w:rPr>
                <w:rFonts w:ascii="Times New Roman" w:hAnsi="Times New Roman" w:cs="Times New Roman"/>
                <w:b/>
                <w:sz w:val="24"/>
                <w:szCs w:val="24"/>
              </w:rPr>
            </w:pPr>
          </w:p>
          <w:p w14:paraId="50A2E0F6"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31 paragrafi 1 i ligjit bazik riformulohet me tekstin si në vijim:</w:t>
            </w:r>
          </w:p>
          <w:p w14:paraId="139D0E38" w14:textId="77777777" w:rsidR="001A6F23" w:rsidRPr="005A69CD" w:rsidRDefault="001A6F23" w:rsidP="001A6F23">
            <w:pPr>
              <w:pStyle w:val="NoSpacing"/>
              <w:jc w:val="both"/>
              <w:rPr>
                <w:rFonts w:ascii="Times New Roman" w:hAnsi="Times New Roman" w:cs="Times New Roman"/>
                <w:sz w:val="24"/>
                <w:szCs w:val="24"/>
              </w:rPr>
            </w:pPr>
          </w:p>
          <w:p w14:paraId="0B372D73"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Fondi negocion dhe kontrakton shërbimet e kujdesit shëndetësor themelor me institucionet shëndetësore publike, institucionet shëndetësore private, publiko-private të licencuara nga Ministria e Shëndetësisë.</w:t>
            </w:r>
          </w:p>
          <w:p w14:paraId="5ED7439B" w14:textId="77777777" w:rsidR="001A6F23" w:rsidRPr="005A69CD" w:rsidRDefault="001A6F23" w:rsidP="001A6F23">
            <w:pPr>
              <w:pStyle w:val="NoSpacing"/>
              <w:jc w:val="both"/>
              <w:rPr>
                <w:rFonts w:ascii="Times New Roman" w:hAnsi="Times New Roman" w:cs="Times New Roman"/>
                <w:sz w:val="24"/>
                <w:szCs w:val="24"/>
              </w:rPr>
            </w:pPr>
          </w:p>
          <w:p w14:paraId="03497F4F"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17</w:t>
            </w:r>
          </w:p>
          <w:p w14:paraId="35A59FB0"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32</w:t>
            </w:r>
          </w:p>
          <w:p w14:paraId="51D460E4" w14:textId="77777777" w:rsidR="001A6F23" w:rsidRPr="005A69CD" w:rsidRDefault="001A6F23" w:rsidP="00AC0D28">
            <w:pPr>
              <w:pStyle w:val="NoSpacing"/>
              <w:rPr>
                <w:rFonts w:ascii="Times New Roman" w:hAnsi="Times New Roman" w:cs="Times New Roman"/>
                <w:b/>
                <w:sz w:val="24"/>
                <w:szCs w:val="24"/>
              </w:rPr>
            </w:pPr>
          </w:p>
          <w:p w14:paraId="5B95D947" w14:textId="7B882744"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32 paragrafi 1.2, nënparagrafi 1.2.1 i ligjit bazik shprehja </w:t>
            </w:r>
            <w:r w:rsidR="00FD3F53" w:rsidRPr="005A69CD">
              <w:rPr>
                <w:rFonts w:ascii="Times New Roman" w:hAnsi="Times New Roman" w:cs="Times New Roman"/>
                <w:sz w:val="24"/>
                <w:szCs w:val="24"/>
              </w:rPr>
              <w:t>“Mbikëqyrës</w:t>
            </w:r>
            <w:r w:rsidRPr="005A69CD">
              <w:rPr>
                <w:rFonts w:ascii="Times New Roman" w:hAnsi="Times New Roman" w:cs="Times New Roman"/>
                <w:sz w:val="24"/>
                <w:szCs w:val="24"/>
              </w:rPr>
              <w:t xml:space="preserve">” zëvendësohet me shprehjen </w:t>
            </w:r>
            <w:r w:rsidR="00FD3F53" w:rsidRPr="005A69CD">
              <w:rPr>
                <w:rFonts w:ascii="Times New Roman" w:hAnsi="Times New Roman" w:cs="Times New Roman"/>
                <w:sz w:val="24"/>
                <w:szCs w:val="24"/>
              </w:rPr>
              <w:t>“Drejtues”.</w:t>
            </w:r>
          </w:p>
          <w:p w14:paraId="1EBD5974" w14:textId="77777777" w:rsidR="001A6F23" w:rsidRPr="005A69CD" w:rsidRDefault="001A6F23" w:rsidP="001A6F23">
            <w:pPr>
              <w:pStyle w:val="NoSpacing"/>
              <w:jc w:val="center"/>
              <w:rPr>
                <w:rFonts w:ascii="Times New Roman" w:hAnsi="Times New Roman" w:cs="Times New Roman"/>
                <w:b/>
                <w:sz w:val="24"/>
                <w:szCs w:val="24"/>
              </w:rPr>
            </w:pPr>
          </w:p>
          <w:p w14:paraId="611D76C1"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18</w:t>
            </w:r>
          </w:p>
          <w:p w14:paraId="2517538A" w14:textId="77777777" w:rsidR="009171E9" w:rsidRPr="005A69CD" w:rsidRDefault="009171E9" w:rsidP="001A6F23">
            <w:pPr>
              <w:pStyle w:val="NoSpacing"/>
              <w:jc w:val="center"/>
              <w:rPr>
                <w:rFonts w:ascii="Times New Roman" w:hAnsi="Times New Roman" w:cs="Times New Roman"/>
                <w:b/>
                <w:sz w:val="24"/>
                <w:szCs w:val="24"/>
              </w:rPr>
            </w:pPr>
          </w:p>
          <w:p w14:paraId="4261AC1F" w14:textId="77777777" w:rsidR="001A6F23" w:rsidRPr="005A69CD" w:rsidRDefault="001A6F23" w:rsidP="001A6F23">
            <w:pPr>
              <w:pStyle w:val="NoSpacing"/>
              <w:rPr>
                <w:rFonts w:ascii="Times New Roman" w:hAnsi="Times New Roman" w:cs="Times New Roman"/>
                <w:sz w:val="24"/>
                <w:szCs w:val="24"/>
              </w:rPr>
            </w:pPr>
            <w:r w:rsidRPr="005A69CD">
              <w:rPr>
                <w:rFonts w:ascii="Times New Roman" w:hAnsi="Times New Roman" w:cs="Times New Roman"/>
                <w:sz w:val="24"/>
                <w:szCs w:val="24"/>
              </w:rPr>
              <w:t xml:space="preserve">Pas nenit 35 të ligjit bazik shtohet neni i ri 35/A me tekstin si në vijim: </w:t>
            </w:r>
          </w:p>
          <w:p w14:paraId="3814EB37" w14:textId="77777777" w:rsidR="001A6F23" w:rsidRPr="005A69CD" w:rsidRDefault="001A6F23" w:rsidP="001A6F23">
            <w:pPr>
              <w:pStyle w:val="NoSpacing"/>
              <w:jc w:val="center"/>
              <w:rPr>
                <w:rFonts w:ascii="Times New Roman" w:hAnsi="Times New Roman" w:cs="Times New Roman"/>
                <w:sz w:val="24"/>
                <w:szCs w:val="24"/>
              </w:rPr>
            </w:pPr>
          </w:p>
          <w:p w14:paraId="78460837" w14:textId="77777777" w:rsidR="00AC0D28" w:rsidRPr="005A69CD" w:rsidRDefault="00AC0D28" w:rsidP="001A6F23">
            <w:pPr>
              <w:pStyle w:val="NoSpacing"/>
              <w:jc w:val="center"/>
              <w:rPr>
                <w:rFonts w:ascii="Times New Roman" w:hAnsi="Times New Roman" w:cs="Times New Roman"/>
                <w:b/>
                <w:sz w:val="24"/>
                <w:szCs w:val="24"/>
              </w:rPr>
            </w:pPr>
          </w:p>
          <w:p w14:paraId="1590818A"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Neni 35/A </w:t>
            </w:r>
          </w:p>
          <w:p w14:paraId="63C63577"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 xml:space="preserve"> Sistemi i Informimit për të siguruarit </w:t>
            </w:r>
          </w:p>
          <w:p w14:paraId="45FE081F" w14:textId="77777777" w:rsidR="001A6F23" w:rsidRPr="005A69CD" w:rsidRDefault="001A6F23" w:rsidP="001A6F23">
            <w:pPr>
              <w:pStyle w:val="NoSpacing"/>
              <w:jc w:val="center"/>
              <w:rPr>
                <w:rFonts w:ascii="Times New Roman" w:hAnsi="Times New Roman" w:cs="Times New Roman"/>
                <w:b/>
                <w:sz w:val="24"/>
                <w:szCs w:val="24"/>
              </w:rPr>
            </w:pPr>
          </w:p>
          <w:p w14:paraId="3D8A6AB3" w14:textId="77777777" w:rsidR="001A6F23" w:rsidRPr="005A69CD" w:rsidRDefault="001A6F23" w:rsidP="006A4EDC">
            <w:pPr>
              <w:pStyle w:val="ListParagraph"/>
              <w:numPr>
                <w:ilvl w:val="0"/>
                <w:numId w:val="2"/>
              </w:numPr>
              <w:jc w:val="both"/>
              <w:rPr>
                <w:rFonts w:ascii="Times New Roman" w:hAnsi="Times New Roman"/>
                <w:sz w:val="24"/>
                <w:szCs w:val="24"/>
              </w:rPr>
            </w:pPr>
            <w:r w:rsidRPr="005A69CD">
              <w:rPr>
                <w:rFonts w:ascii="Times New Roman" w:hAnsi="Times New Roman"/>
                <w:sz w:val="24"/>
                <w:szCs w:val="24"/>
              </w:rPr>
              <w:t>Fondi i sigurimeve shëndetësore siguron sistem unik dhe të integruar të informimit për fondin.</w:t>
            </w:r>
          </w:p>
          <w:p w14:paraId="4C1DBEAF" w14:textId="77777777" w:rsidR="009171E9" w:rsidRPr="005A69CD" w:rsidRDefault="009171E9" w:rsidP="009171E9">
            <w:pPr>
              <w:pStyle w:val="ListParagraph"/>
              <w:ind w:left="360"/>
              <w:jc w:val="both"/>
              <w:rPr>
                <w:rFonts w:ascii="Times New Roman" w:hAnsi="Times New Roman"/>
                <w:sz w:val="24"/>
                <w:szCs w:val="24"/>
              </w:rPr>
            </w:pPr>
          </w:p>
          <w:p w14:paraId="022C1BEA" w14:textId="77777777" w:rsidR="001A6F23" w:rsidRPr="005A69CD" w:rsidRDefault="001A6F23" w:rsidP="006A4EDC">
            <w:pPr>
              <w:pStyle w:val="ListParagraph"/>
              <w:numPr>
                <w:ilvl w:val="0"/>
                <w:numId w:val="2"/>
              </w:numPr>
              <w:jc w:val="both"/>
              <w:rPr>
                <w:rFonts w:ascii="Times New Roman" w:hAnsi="Times New Roman"/>
                <w:sz w:val="24"/>
                <w:szCs w:val="24"/>
              </w:rPr>
            </w:pPr>
            <w:r w:rsidRPr="005A69CD">
              <w:rPr>
                <w:rFonts w:ascii="Times New Roman" w:hAnsi="Times New Roman"/>
                <w:sz w:val="24"/>
                <w:szCs w:val="24"/>
              </w:rPr>
              <w:t>Informacionet dhe  të dhënat elektronike e domosdoshme për funksionimin e sistemit unik të integruar të fondit, ofrohen nga institucionet publike, publiko private dhe private të përcaktuara me akt nënligjor sipas nenit 12 të ligjit bazik.</w:t>
            </w:r>
          </w:p>
          <w:p w14:paraId="2C290D34" w14:textId="77777777" w:rsidR="009171E9" w:rsidRPr="005A69CD" w:rsidRDefault="009171E9" w:rsidP="009171E9">
            <w:pPr>
              <w:jc w:val="both"/>
              <w:rPr>
                <w:rFonts w:ascii="Times New Roman" w:hAnsi="Times New Roman"/>
                <w:sz w:val="24"/>
                <w:szCs w:val="24"/>
              </w:rPr>
            </w:pPr>
          </w:p>
          <w:p w14:paraId="71378D09" w14:textId="77777777" w:rsidR="001A6F23" w:rsidRPr="005A69CD" w:rsidRDefault="001A6F23" w:rsidP="006A4EDC">
            <w:pPr>
              <w:pStyle w:val="ListParagraph"/>
              <w:numPr>
                <w:ilvl w:val="0"/>
                <w:numId w:val="2"/>
              </w:numPr>
              <w:jc w:val="both"/>
              <w:rPr>
                <w:rFonts w:ascii="Times New Roman" w:hAnsi="Times New Roman"/>
                <w:sz w:val="24"/>
                <w:szCs w:val="24"/>
              </w:rPr>
            </w:pPr>
            <w:r w:rsidRPr="005A69CD">
              <w:rPr>
                <w:rFonts w:ascii="Times New Roman" w:hAnsi="Times New Roman"/>
                <w:sz w:val="24"/>
                <w:szCs w:val="24"/>
              </w:rPr>
              <w:t>Informacionet dhe të dhënat elektronike të ofruara sipas paragrafit 2 të këtij neni,  grumbullohen dhe përditësohen në baza ditore, në bashkëpunim dhe koordinim me  institucione publike, publiko private dhe private, të përcaktuara me akt nënligjor sipas nenit 12 të ligjit bazik.</w:t>
            </w:r>
          </w:p>
          <w:p w14:paraId="49B8A84F" w14:textId="77777777" w:rsidR="009171E9" w:rsidRPr="005A69CD" w:rsidRDefault="009171E9" w:rsidP="009171E9">
            <w:pPr>
              <w:pStyle w:val="ListParagraph"/>
              <w:ind w:left="360"/>
              <w:jc w:val="both"/>
              <w:rPr>
                <w:rFonts w:ascii="Times New Roman" w:hAnsi="Times New Roman"/>
                <w:sz w:val="24"/>
                <w:szCs w:val="24"/>
              </w:rPr>
            </w:pPr>
          </w:p>
          <w:p w14:paraId="7B2A98D7" w14:textId="77777777" w:rsidR="001A6F23" w:rsidRPr="005A69CD" w:rsidRDefault="001A6F23" w:rsidP="006A4EDC">
            <w:pPr>
              <w:pStyle w:val="ListParagraph"/>
              <w:numPr>
                <w:ilvl w:val="0"/>
                <w:numId w:val="2"/>
              </w:numPr>
              <w:jc w:val="both"/>
              <w:rPr>
                <w:rFonts w:ascii="Times New Roman" w:hAnsi="Times New Roman"/>
                <w:sz w:val="24"/>
                <w:szCs w:val="24"/>
              </w:rPr>
            </w:pPr>
            <w:r w:rsidRPr="005A69CD">
              <w:rPr>
                <w:rFonts w:ascii="Times New Roman" w:hAnsi="Times New Roman"/>
                <w:sz w:val="24"/>
                <w:szCs w:val="24"/>
              </w:rPr>
              <w:t xml:space="preserve">Saktësia dhe cilësia e të dhënave për të siguruarit është përgjegjësi e deklaruesit dhe mbledhësit të informatave, për fondin e Sigurimeve Shëndetësore. </w:t>
            </w:r>
          </w:p>
          <w:p w14:paraId="450A6B30" w14:textId="77777777" w:rsidR="00AC0D28" w:rsidRPr="005A69CD" w:rsidRDefault="00AC0D28" w:rsidP="00AC0D28">
            <w:pPr>
              <w:jc w:val="both"/>
              <w:rPr>
                <w:rFonts w:ascii="Times New Roman" w:hAnsi="Times New Roman"/>
                <w:sz w:val="24"/>
                <w:szCs w:val="24"/>
              </w:rPr>
            </w:pPr>
          </w:p>
          <w:p w14:paraId="2C3669B7" w14:textId="551A1AB4" w:rsidR="001A6F23" w:rsidRPr="005A69CD" w:rsidRDefault="001A6F23" w:rsidP="006A4EDC">
            <w:pPr>
              <w:pStyle w:val="ListParagraph"/>
              <w:numPr>
                <w:ilvl w:val="0"/>
                <w:numId w:val="2"/>
              </w:numPr>
              <w:jc w:val="both"/>
              <w:rPr>
                <w:rFonts w:ascii="Times New Roman" w:hAnsi="Times New Roman"/>
                <w:sz w:val="24"/>
                <w:szCs w:val="24"/>
              </w:rPr>
            </w:pPr>
            <w:r w:rsidRPr="005A69CD">
              <w:rPr>
                <w:rFonts w:ascii="Times New Roman" w:hAnsi="Times New Roman"/>
                <w:sz w:val="24"/>
                <w:szCs w:val="24"/>
              </w:rPr>
              <w:t>Procedurat për funksionim dhe ndërveprim të sistemeve informative, rregullohen me akt nënligjor të propozuar nga Fondi, të miratuar nga Qeveria.</w:t>
            </w:r>
          </w:p>
          <w:p w14:paraId="3E8263D4" w14:textId="77777777" w:rsidR="001A6F23" w:rsidRPr="005A69CD" w:rsidRDefault="001A6F23" w:rsidP="001A6F23">
            <w:pPr>
              <w:pStyle w:val="NoSpacing"/>
              <w:rPr>
                <w:rFonts w:ascii="Times New Roman" w:hAnsi="Times New Roman" w:cs="Times New Roman"/>
                <w:b/>
                <w:sz w:val="24"/>
                <w:szCs w:val="24"/>
              </w:rPr>
            </w:pPr>
          </w:p>
          <w:p w14:paraId="0B6C4236" w14:textId="77777777" w:rsidR="00AC0D28" w:rsidRPr="005A69CD" w:rsidRDefault="00AC0D28" w:rsidP="001A6F23">
            <w:pPr>
              <w:pStyle w:val="NoSpacing"/>
              <w:jc w:val="center"/>
              <w:rPr>
                <w:rFonts w:ascii="Times New Roman" w:hAnsi="Times New Roman" w:cs="Times New Roman"/>
                <w:b/>
                <w:sz w:val="24"/>
                <w:szCs w:val="24"/>
              </w:rPr>
            </w:pPr>
          </w:p>
          <w:p w14:paraId="2B3C8765"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19</w:t>
            </w:r>
          </w:p>
          <w:p w14:paraId="4C22FD31"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Ndryshimi dhe Plotësimi i Nenit 36</w:t>
            </w:r>
          </w:p>
          <w:p w14:paraId="75580FEC" w14:textId="77777777" w:rsidR="001A6F23" w:rsidRPr="005A69CD" w:rsidRDefault="001A6F23" w:rsidP="001A6F23">
            <w:pPr>
              <w:pStyle w:val="NoSpacing"/>
              <w:jc w:val="center"/>
              <w:rPr>
                <w:rFonts w:ascii="Times New Roman" w:hAnsi="Times New Roman" w:cs="Times New Roman"/>
                <w:b/>
                <w:sz w:val="24"/>
                <w:szCs w:val="24"/>
              </w:rPr>
            </w:pPr>
          </w:p>
          <w:p w14:paraId="4E67C9BE"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36 paragrafi 1 i ligjit bazik riformulohet me tekstin në vijim:</w:t>
            </w:r>
          </w:p>
          <w:p w14:paraId="7EB36559" w14:textId="77777777" w:rsidR="001A6F23" w:rsidRPr="005A69CD" w:rsidRDefault="001A6F23" w:rsidP="001A6F23">
            <w:pPr>
              <w:pStyle w:val="NoSpacing"/>
              <w:jc w:val="center"/>
              <w:rPr>
                <w:rFonts w:ascii="Times New Roman" w:hAnsi="Times New Roman" w:cs="Times New Roman"/>
                <w:b/>
                <w:sz w:val="24"/>
                <w:szCs w:val="24"/>
              </w:rPr>
            </w:pPr>
          </w:p>
          <w:p w14:paraId="4343F3AE" w14:textId="18830606" w:rsidR="001A6F23" w:rsidRPr="005A69CD" w:rsidRDefault="009171E9"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1. Personi</w:t>
            </w:r>
            <w:r w:rsidR="001A6F23" w:rsidRPr="005A69CD">
              <w:rPr>
                <w:rFonts w:ascii="Times New Roman" w:hAnsi="Times New Roman" w:cs="Times New Roman"/>
                <w:sz w:val="24"/>
                <w:szCs w:val="24"/>
              </w:rPr>
              <w:t xml:space="preserve"> fizik afarist dhe juridik, i cili nuk përmbushë obligimin për të deklaruar dhe paguar premiumin për sigurimin shëndetësor të obligueshëm, ndëshkohet në bazë të “Ligjit për Administratën Tatimore dhe Procedurat.”</w:t>
            </w:r>
          </w:p>
          <w:p w14:paraId="20E826DD" w14:textId="77777777" w:rsidR="001A6F23" w:rsidRPr="005A69CD" w:rsidRDefault="001A6F23" w:rsidP="001A6F23">
            <w:pPr>
              <w:pStyle w:val="NoSpacing"/>
              <w:jc w:val="both"/>
              <w:rPr>
                <w:rFonts w:ascii="Times New Roman" w:hAnsi="Times New Roman" w:cs="Times New Roman"/>
                <w:sz w:val="24"/>
                <w:szCs w:val="24"/>
              </w:rPr>
            </w:pPr>
          </w:p>
          <w:p w14:paraId="0527BF29" w14:textId="68DDC0E8"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36 nënparagrafi 1.1, 1.2, 1.3 dhe nënpargrafi </w:t>
            </w:r>
            <w:r w:rsidR="009171E9" w:rsidRPr="005A69CD">
              <w:rPr>
                <w:rFonts w:ascii="Times New Roman" w:hAnsi="Times New Roman" w:cs="Times New Roman"/>
                <w:sz w:val="24"/>
                <w:szCs w:val="24"/>
              </w:rPr>
              <w:t>1.4 dhe</w:t>
            </w:r>
            <w:r w:rsidRPr="005A69CD">
              <w:rPr>
                <w:rFonts w:ascii="Times New Roman" w:hAnsi="Times New Roman" w:cs="Times New Roman"/>
                <w:sz w:val="24"/>
                <w:szCs w:val="24"/>
              </w:rPr>
              <w:t xml:space="preserve"> paragrafi 2 fshihen. </w:t>
            </w:r>
          </w:p>
          <w:p w14:paraId="60DD3753" w14:textId="77777777" w:rsidR="001A6F23" w:rsidRPr="005A69CD" w:rsidRDefault="001A6F23" w:rsidP="001A6F23">
            <w:pPr>
              <w:pStyle w:val="NoSpacing"/>
              <w:rPr>
                <w:rFonts w:ascii="Times New Roman" w:hAnsi="Times New Roman" w:cs="Times New Roman"/>
                <w:b/>
                <w:sz w:val="24"/>
                <w:szCs w:val="24"/>
              </w:rPr>
            </w:pPr>
          </w:p>
          <w:p w14:paraId="21A0442B" w14:textId="77777777" w:rsidR="001A6F23" w:rsidRPr="005A69CD" w:rsidRDefault="001A6F23" w:rsidP="001A6F23">
            <w:pPr>
              <w:pStyle w:val="NoSpacing"/>
              <w:rPr>
                <w:rFonts w:ascii="Times New Roman" w:hAnsi="Times New Roman" w:cs="Times New Roman"/>
                <w:b/>
                <w:sz w:val="24"/>
                <w:szCs w:val="24"/>
              </w:rPr>
            </w:pPr>
          </w:p>
          <w:p w14:paraId="1C63F75F"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Neni 20</w:t>
            </w:r>
          </w:p>
          <w:p w14:paraId="4215B182" w14:textId="77777777" w:rsidR="001A6F23" w:rsidRPr="005A69CD" w:rsidRDefault="001A6F23" w:rsidP="001A6F23">
            <w:pPr>
              <w:pStyle w:val="NoSpacing"/>
              <w:jc w:val="center"/>
              <w:rPr>
                <w:rFonts w:ascii="Times New Roman" w:hAnsi="Times New Roman" w:cs="Times New Roman"/>
                <w:b/>
                <w:sz w:val="24"/>
                <w:szCs w:val="24"/>
              </w:rPr>
            </w:pPr>
            <w:r w:rsidRPr="005A69CD">
              <w:rPr>
                <w:rFonts w:ascii="Times New Roman" w:hAnsi="Times New Roman" w:cs="Times New Roman"/>
                <w:b/>
                <w:sz w:val="24"/>
                <w:szCs w:val="24"/>
              </w:rPr>
              <w:t>Plotësimi dhe ndryshimi i Nenit 37</w:t>
            </w:r>
          </w:p>
          <w:p w14:paraId="55479254" w14:textId="77777777" w:rsidR="001A6F23" w:rsidRPr="005A69CD" w:rsidRDefault="001A6F23" w:rsidP="001A6F23">
            <w:pPr>
              <w:pStyle w:val="NoSpacing"/>
              <w:jc w:val="center"/>
              <w:rPr>
                <w:rFonts w:ascii="Times New Roman" w:hAnsi="Times New Roman" w:cs="Times New Roman"/>
                <w:b/>
                <w:sz w:val="24"/>
                <w:szCs w:val="24"/>
              </w:rPr>
            </w:pPr>
          </w:p>
          <w:p w14:paraId="35C59302"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lastRenderedPageBreak/>
              <w:t>Nenit 37 të ligjit bazik i shtohet një paragraf i ri me numër rendor 3 me tesktin në vijim:</w:t>
            </w:r>
          </w:p>
          <w:p w14:paraId="77A57C2E" w14:textId="77777777" w:rsidR="001A6F23" w:rsidRPr="005A69CD" w:rsidRDefault="001A6F23" w:rsidP="001A6F23">
            <w:pPr>
              <w:pStyle w:val="NoSpacing"/>
              <w:jc w:val="both"/>
              <w:rPr>
                <w:rFonts w:ascii="Times New Roman" w:hAnsi="Times New Roman" w:cs="Times New Roman"/>
                <w:sz w:val="24"/>
                <w:szCs w:val="24"/>
              </w:rPr>
            </w:pPr>
          </w:p>
          <w:p w14:paraId="2299E35A" w14:textId="77777777" w:rsidR="001A6F23" w:rsidRPr="005A69CD" w:rsidRDefault="001A6F23" w:rsidP="001A6F23">
            <w:pPr>
              <w:tabs>
                <w:tab w:val="left" w:pos="313"/>
              </w:tabs>
              <w:autoSpaceDE w:val="0"/>
              <w:autoSpaceDN w:val="0"/>
              <w:adjustRightInd w:val="0"/>
              <w:jc w:val="both"/>
              <w:rPr>
                <w:rFonts w:ascii="Times New Roman" w:hAnsi="Times New Roman" w:cs="Times New Roman"/>
                <w:sz w:val="24"/>
                <w:szCs w:val="24"/>
              </w:rPr>
            </w:pPr>
            <w:r w:rsidRPr="005A69CD">
              <w:rPr>
                <w:rFonts w:ascii="Times New Roman" w:hAnsi="Times New Roman" w:cs="Times New Roman"/>
                <w:sz w:val="24"/>
                <w:szCs w:val="24"/>
              </w:rPr>
              <w:t>“3.Premiumi i sigurimit shëndetësor për të vetëpunësuarin, nga neni 21 paragrafi 1.3 i këtij ligji llogaritet fillimisht për tridhjetegjashtë (36) muajt e parë të mbledhjes së premiumeve si përqindje prej shtatëdhjetë (70) % e shumës së kontributit të tij/saj pensional të obligueshëm për pagesë deri në shumën maksimale prej 150 euro dhe më vonë kjo përqindje do të përcaktohet dhe aprovohet nga Qeveria dhe Kuvendi sipas nenit 22 të këtij ligji.”</w:t>
            </w:r>
          </w:p>
          <w:p w14:paraId="04B3CA3E" w14:textId="77777777" w:rsidR="001A6F23" w:rsidRPr="005A69CD" w:rsidRDefault="001A6F23" w:rsidP="001A6F23">
            <w:pPr>
              <w:pStyle w:val="NoSpacing"/>
              <w:jc w:val="both"/>
              <w:rPr>
                <w:rFonts w:ascii="Times New Roman" w:hAnsi="Times New Roman" w:cs="Times New Roman"/>
                <w:sz w:val="24"/>
                <w:szCs w:val="24"/>
              </w:rPr>
            </w:pPr>
          </w:p>
          <w:p w14:paraId="00625823" w14:textId="7F12217C"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Neni 37 paragrafi 5 shprehja “Mbikëqyrës” zëvendësohet me shprehjen </w:t>
            </w:r>
            <w:r w:rsidR="009171E9" w:rsidRPr="005A69CD">
              <w:rPr>
                <w:rFonts w:ascii="Times New Roman" w:hAnsi="Times New Roman" w:cs="Times New Roman"/>
                <w:sz w:val="24"/>
                <w:szCs w:val="24"/>
              </w:rPr>
              <w:t>“Drejtues</w:t>
            </w:r>
            <w:r w:rsidRPr="005A69CD">
              <w:rPr>
                <w:rFonts w:ascii="Times New Roman" w:hAnsi="Times New Roman" w:cs="Times New Roman"/>
                <w:sz w:val="24"/>
                <w:szCs w:val="24"/>
              </w:rPr>
              <w:t>”.</w:t>
            </w:r>
          </w:p>
          <w:p w14:paraId="57DBDF40" w14:textId="77777777" w:rsidR="001A6F23" w:rsidRPr="005A69CD" w:rsidRDefault="001A6F23" w:rsidP="001A6F23">
            <w:pPr>
              <w:pStyle w:val="NoSpacing"/>
              <w:jc w:val="both"/>
              <w:rPr>
                <w:rFonts w:ascii="Times New Roman" w:hAnsi="Times New Roman" w:cs="Times New Roman"/>
                <w:sz w:val="24"/>
                <w:szCs w:val="24"/>
              </w:rPr>
            </w:pPr>
          </w:p>
          <w:p w14:paraId="29107E5B"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Neni 37 paragrafi 10, nënparagrafi 10.5 dhe 10.6 riformulohen me tekstin në vijim:</w:t>
            </w:r>
          </w:p>
          <w:p w14:paraId="78CC44B1" w14:textId="77777777" w:rsidR="001A6F23" w:rsidRPr="005A69CD" w:rsidRDefault="001A6F23" w:rsidP="001A6F23">
            <w:pPr>
              <w:pStyle w:val="NoSpacing"/>
              <w:jc w:val="both"/>
              <w:rPr>
                <w:rFonts w:ascii="Times New Roman" w:hAnsi="Times New Roman" w:cs="Times New Roman"/>
                <w:sz w:val="24"/>
                <w:szCs w:val="24"/>
              </w:rPr>
            </w:pPr>
          </w:p>
          <w:p w14:paraId="4F74401F" w14:textId="77777777" w:rsidR="001A6F23" w:rsidRPr="005A69CD" w:rsidRDefault="001A6F23" w:rsidP="001A6F23">
            <w:pPr>
              <w:tabs>
                <w:tab w:val="left" w:pos="313"/>
              </w:tabs>
              <w:autoSpaceDE w:val="0"/>
              <w:autoSpaceDN w:val="0"/>
              <w:adjustRightInd w:val="0"/>
              <w:jc w:val="both"/>
              <w:rPr>
                <w:rFonts w:ascii="Times New Roman" w:hAnsi="Times New Roman" w:cs="Times New Roman"/>
                <w:sz w:val="24"/>
                <w:szCs w:val="24"/>
              </w:rPr>
            </w:pPr>
            <w:r w:rsidRPr="005A69CD">
              <w:rPr>
                <w:rFonts w:ascii="Times New Roman" w:hAnsi="Times New Roman" w:cs="Times New Roman"/>
                <w:sz w:val="24"/>
                <w:szCs w:val="24"/>
              </w:rPr>
              <w:t>10.5. Këshilli nga paragrafi 3 i këtij neni, ka tetë (8) anëtar, me përfaqësim të subjekteve nga neni 28 paragrafi 3 i këtij ligji, ku pozita e drejtorit të Fondit është e përfaqësuar me Kryeshefin e Agjensionit të Finansimit Shëndetësor.</w:t>
            </w:r>
          </w:p>
          <w:p w14:paraId="759B9445" w14:textId="77777777" w:rsidR="009171E9" w:rsidRPr="005A69CD" w:rsidRDefault="009171E9" w:rsidP="001A6F23">
            <w:pPr>
              <w:tabs>
                <w:tab w:val="left" w:pos="313"/>
              </w:tabs>
              <w:autoSpaceDE w:val="0"/>
              <w:autoSpaceDN w:val="0"/>
              <w:adjustRightInd w:val="0"/>
              <w:jc w:val="both"/>
              <w:rPr>
                <w:rFonts w:ascii="Times New Roman" w:hAnsi="Times New Roman" w:cs="Times New Roman"/>
                <w:sz w:val="24"/>
                <w:szCs w:val="24"/>
              </w:rPr>
            </w:pPr>
          </w:p>
          <w:p w14:paraId="39CCCEFC" w14:textId="77777777" w:rsidR="001A6F23" w:rsidRPr="005A69CD" w:rsidRDefault="001A6F23" w:rsidP="001A6F23">
            <w:pPr>
              <w:autoSpaceDE w:val="0"/>
              <w:autoSpaceDN w:val="0"/>
              <w:adjustRightInd w:val="0"/>
              <w:jc w:val="both"/>
              <w:rPr>
                <w:rFonts w:ascii="Times New Roman" w:eastAsiaTheme="minorHAnsi" w:hAnsi="Times New Roman" w:cs="Times New Roman"/>
                <w:sz w:val="24"/>
                <w:szCs w:val="24"/>
                <w:lang w:val="en-US"/>
              </w:rPr>
            </w:pPr>
            <w:r w:rsidRPr="005A69CD">
              <w:rPr>
                <w:rFonts w:ascii="Times New Roman" w:eastAsiaTheme="minorHAnsi" w:hAnsi="Times New Roman" w:cs="Times New Roman"/>
                <w:sz w:val="24"/>
                <w:szCs w:val="24"/>
                <w:lang w:val="en-US"/>
              </w:rPr>
              <w:t>10.6. së paku 75% e të punësuarve në sektorin publik dhe në ndërmarrjet e regjistruara private dhe publiko-private të kanë marrë kartelë të sigurimit shëndetësor ose mjet tjetër të verifikimit të statusit të regjistrimit në sigurimin shëndetësor;</w:t>
            </w:r>
          </w:p>
          <w:p w14:paraId="012D7EB4" w14:textId="77777777" w:rsidR="001A6F23" w:rsidRPr="005A69CD" w:rsidRDefault="001A6F23" w:rsidP="001A6F23">
            <w:pPr>
              <w:autoSpaceDE w:val="0"/>
              <w:autoSpaceDN w:val="0"/>
              <w:adjustRightInd w:val="0"/>
              <w:jc w:val="both"/>
              <w:rPr>
                <w:rFonts w:ascii="Times New Roman" w:eastAsiaTheme="minorHAnsi" w:hAnsi="Times New Roman" w:cs="Times New Roman"/>
                <w:sz w:val="24"/>
                <w:szCs w:val="24"/>
                <w:lang w:val="en-US"/>
              </w:rPr>
            </w:pPr>
          </w:p>
          <w:p w14:paraId="6219B218" w14:textId="63D1BDEC" w:rsidR="001A6F23" w:rsidRPr="005A69CD" w:rsidRDefault="00E82866" w:rsidP="009171E9">
            <w:pPr>
              <w:pStyle w:val="NoSpacing"/>
              <w:jc w:val="both"/>
              <w:rPr>
                <w:rFonts w:ascii="Times New Roman" w:hAnsi="Times New Roman" w:cs="Times New Roman"/>
                <w:sz w:val="24"/>
                <w:szCs w:val="24"/>
              </w:rPr>
            </w:pPr>
            <w:r w:rsidRPr="005A69CD">
              <w:rPr>
                <w:rFonts w:ascii="Times New Roman" w:hAnsi="Times New Roman" w:cs="Times New Roman"/>
                <w:sz w:val="24"/>
                <w:szCs w:val="24"/>
              </w:rPr>
              <w:t>2. Paragrafi</w:t>
            </w:r>
            <w:r w:rsidR="001A6F23" w:rsidRPr="005A69CD">
              <w:rPr>
                <w:rFonts w:ascii="Times New Roman" w:hAnsi="Times New Roman" w:cs="Times New Roman"/>
                <w:sz w:val="24"/>
                <w:szCs w:val="24"/>
              </w:rPr>
              <w:t xml:space="preserve"> 3 i ligjit bazik rinumrohet si paragrafi 4 dhe vazhdon rinumrimi deri në fund të këtij neni.</w:t>
            </w:r>
          </w:p>
          <w:p w14:paraId="6AB6D02A" w14:textId="77777777" w:rsidR="00AC0D28" w:rsidRPr="005A69CD" w:rsidRDefault="00AC0D28" w:rsidP="001A6F23">
            <w:pPr>
              <w:autoSpaceDE w:val="0"/>
              <w:autoSpaceDN w:val="0"/>
              <w:adjustRightInd w:val="0"/>
              <w:ind w:left="3820" w:hanging="3820"/>
              <w:jc w:val="center"/>
              <w:rPr>
                <w:rFonts w:ascii="Times New Roman" w:hAnsi="Times New Roman" w:cs="Times New Roman"/>
                <w:b/>
                <w:sz w:val="24"/>
                <w:szCs w:val="24"/>
              </w:rPr>
            </w:pPr>
          </w:p>
          <w:p w14:paraId="0ED22E9E" w14:textId="77777777" w:rsidR="001A6F23" w:rsidRPr="005A69CD" w:rsidRDefault="001A6F23" w:rsidP="001A6F23">
            <w:pPr>
              <w:autoSpaceDE w:val="0"/>
              <w:autoSpaceDN w:val="0"/>
              <w:adjustRightInd w:val="0"/>
              <w:ind w:left="3820" w:hanging="3820"/>
              <w:jc w:val="center"/>
              <w:rPr>
                <w:rFonts w:ascii="Times New Roman" w:hAnsi="Times New Roman" w:cs="Times New Roman"/>
                <w:b/>
                <w:sz w:val="24"/>
                <w:szCs w:val="24"/>
              </w:rPr>
            </w:pPr>
            <w:r w:rsidRPr="005A69CD">
              <w:rPr>
                <w:rFonts w:ascii="Times New Roman" w:hAnsi="Times New Roman" w:cs="Times New Roman"/>
                <w:b/>
                <w:sz w:val="24"/>
                <w:szCs w:val="24"/>
              </w:rPr>
              <w:t>Neni 21</w:t>
            </w:r>
          </w:p>
          <w:p w14:paraId="30532C74" w14:textId="77777777" w:rsidR="001A6F23" w:rsidRPr="005A69CD" w:rsidRDefault="001A6F23" w:rsidP="001A6F23">
            <w:pPr>
              <w:autoSpaceDE w:val="0"/>
              <w:autoSpaceDN w:val="0"/>
              <w:adjustRightInd w:val="0"/>
              <w:jc w:val="center"/>
              <w:rPr>
                <w:rFonts w:ascii="Times New Roman" w:hAnsi="Times New Roman" w:cs="Times New Roman"/>
                <w:b/>
                <w:sz w:val="24"/>
                <w:szCs w:val="24"/>
              </w:rPr>
            </w:pPr>
            <w:r w:rsidRPr="005A69CD">
              <w:rPr>
                <w:rFonts w:ascii="Times New Roman" w:hAnsi="Times New Roman" w:cs="Times New Roman"/>
                <w:b/>
                <w:sz w:val="24"/>
                <w:szCs w:val="24"/>
              </w:rPr>
              <w:t>Hyrja në fuqi</w:t>
            </w:r>
          </w:p>
          <w:p w14:paraId="01DD3BCE" w14:textId="77777777" w:rsidR="001A6F23" w:rsidRPr="005A69CD" w:rsidRDefault="001A6F23" w:rsidP="001A6F23">
            <w:pPr>
              <w:autoSpaceDE w:val="0"/>
              <w:autoSpaceDN w:val="0"/>
              <w:adjustRightInd w:val="0"/>
              <w:rPr>
                <w:rFonts w:ascii="Times New Roman" w:hAnsi="Times New Roman" w:cs="Times New Roman"/>
                <w:sz w:val="24"/>
                <w:szCs w:val="24"/>
              </w:rPr>
            </w:pPr>
          </w:p>
          <w:p w14:paraId="1F4C0343" w14:textId="77777777" w:rsidR="001A6F23" w:rsidRPr="005A69CD" w:rsidRDefault="001A6F23" w:rsidP="001A6F23">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Ky Ligj hyn në fuqi pesëmbëdhjetë (15) ditë pas publikimit në Gazetën Zyrtare të Republikës së Kosovës. </w:t>
            </w:r>
          </w:p>
          <w:p w14:paraId="4225E860" w14:textId="77777777" w:rsidR="001A6F23" w:rsidRPr="005A69CD" w:rsidRDefault="001A6F23" w:rsidP="001A6F23">
            <w:pPr>
              <w:autoSpaceDE w:val="0"/>
              <w:autoSpaceDN w:val="0"/>
              <w:adjustRightInd w:val="0"/>
              <w:spacing w:line="240" w:lineRule="atLeast"/>
              <w:rPr>
                <w:rFonts w:ascii="Times New Roman" w:hAnsi="Times New Roman" w:cs="Times New Roman"/>
                <w:bCs/>
                <w:sz w:val="24"/>
                <w:szCs w:val="24"/>
              </w:rPr>
            </w:pPr>
          </w:p>
          <w:p w14:paraId="43507CD9" w14:textId="2E02E43F" w:rsidR="001A6F23" w:rsidRPr="005A69CD" w:rsidRDefault="001A6F23" w:rsidP="001A6F23">
            <w:pPr>
              <w:autoSpaceDE w:val="0"/>
              <w:autoSpaceDN w:val="0"/>
              <w:adjustRightInd w:val="0"/>
              <w:spacing w:line="240" w:lineRule="atLeast"/>
              <w:ind w:right="130"/>
              <w:rPr>
                <w:rFonts w:ascii="Times New Roman" w:hAnsi="Times New Roman" w:cs="Times New Roman"/>
                <w:sz w:val="24"/>
                <w:szCs w:val="24"/>
              </w:rPr>
            </w:pPr>
            <w:r w:rsidRPr="005A69CD">
              <w:rPr>
                <w:rFonts w:ascii="Times New Roman" w:hAnsi="Times New Roman" w:cs="Times New Roman"/>
                <w:sz w:val="24"/>
                <w:szCs w:val="24"/>
              </w:rPr>
              <w:t>Kadri Veseli</w:t>
            </w:r>
          </w:p>
          <w:p w14:paraId="01D25FBC" w14:textId="77777777" w:rsidR="001A6F23" w:rsidRPr="005A69CD" w:rsidRDefault="001A6F23" w:rsidP="009171E9">
            <w:pPr>
              <w:autoSpaceDE w:val="0"/>
              <w:autoSpaceDN w:val="0"/>
              <w:adjustRightInd w:val="0"/>
              <w:spacing w:line="240" w:lineRule="atLeast"/>
              <w:ind w:right="130"/>
              <w:rPr>
                <w:rFonts w:ascii="Times New Roman" w:hAnsi="Times New Roman" w:cs="Times New Roman"/>
                <w:sz w:val="24"/>
                <w:szCs w:val="24"/>
              </w:rPr>
            </w:pPr>
            <w:r w:rsidRPr="005A69CD">
              <w:rPr>
                <w:rFonts w:ascii="Times New Roman" w:hAnsi="Times New Roman" w:cs="Times New Roman"/>
                <w:sz w:val="24"/>
                <w:szCs w:val="24"/>
              </w:rPr>
              <w:t xml:space="preserve">________________ </w:t>
            </w:r>
          </w:p>
          <w:p w14:paraId="604641C5" w14:textId="3464C7EF" w:rsidR="00E9030A" w:rsidRPr="005A69CD" w:rsidRDefault="001A6F23" w:rsidP="009171E9">
            <w:pPr>
              <w:autoSpaceDE w:val="0"/>
              <w:autoSpaceDN w:val="0"/>
              <w:adjustRightInd w:val="0"/>
              <w:spacing w:line="240" w:lineRule="atLeast"/>
              <w:rPr>
                <w:rFonts w:ascii="Times New Roman" w:hAnsi="Times New Roman" w:cs="Times New Roman"/>
                <w:bCs/>
                <w:sz w:val="24"/>
                <w:szCs w:val="24"/>
              </w:rPr>
            </w:pPr>
            <w:r w:rsidRPr="005A69CD">
              <w:rPr>
                <w:rFonts w:ascii="Times New Roman" w:hAnsi="Times New Roman" w:cs="Times New Roman"/>
                <w:sz w:val="24"/>
                <w:szCs w:val="24"/>
              </w:rPr>
              <w:t>Kryetar i Kuvendit të Republikës së Kosovës</w:t>
            </w:r>
          </w:p>
        </w:tc>
        <w:tc>
          <w:tcPr>
            <w:tcW w:w="4882" w:type="dxa"/>
          </w:tcPr>
          <w:p w14:paraId="7096D822" w14:textId="77777777" w:rsidR="001A6F23" w:rsidRPr="005A69CD" w:rsidRDefault="001A6F23" w:rsidP="001A6F23">
            <w:pPr>
              <w:rPr>
                <w:rFonts w:ascii="Times New Roman" w:hAnsi="Times New Roman" w:cs="Times New Roman"/>
                <w:b/>
                <w:sz w:val="24"/>
                <w:szCs w:val="24"/>
                <w:lang w:val="en-GB"/>
              </w:rPr>
            </w:pPr>
            <w:r w:rsidRPr="005A69CD">
              <w:rPr>
                <w:rFonts w:ascii="Times New Roman" w:hAnsi="Times New Roman" w:cs="Times New Roman"/>
                <w:b/>
                <w:sz w:val="24"/>
                <w:szCs w:val="24"/>
                <w:lang w:val="en-GB"/>
              </w:rPr>
              <w:lastRenderedPageBreak/>
              <w:t>The Assembly of Kosovo</w:t>
            </w:r>
            <w:r w:rsidRPr="005A69CD">
              <w:rPr>
                <w:rFonts w:ascii="Times New Roman" w:hAnsi="Times New Roman" w:cs="Times New Roman"/>
                <w:b/>
                <w:w w:val="101"/>
                <w:sz w:val="24"/>
                <w:szCs w:val="24"/>
                <w:lang w:val="en-GB"/>
              </w:rPr>
              <w:t>,</w:t>
            </w:r>
          </w:p>
          <w:p w14:paraId="65EE75A7" w14:textId="77777777" w:rsidR="001A6F23" w:rsidRPr="005A69CD" w:rsidRDefault="001A6F23" w:rsidP="001A6F23">
            <w:pPr>
              <w:jc w:val="both"/>
              <w:rPr>
                <w:rFonts w:ascii="Times New Roman" w:hAnsi="Times New Roman" w:cs="Times New Roman"/>
                <w:sz w:val="24"/>
                <w:szCs w:val="24"/>
                <w:lang w:val="en-GB"/>
              </w:rPr>
            </w:pPr>
          </w:p>
          <w:p w14:paraId="082477B1" w14:textId="77777777" w:rsidR="001A6F23" w:rsidRPr="005A69CD" w:rsidRDefault="001A6F23" w:rsidP="001A6F23">
            <w:pPr>
              <w:jc w:val="both"/>
              <w:rPr>
                <w:rFonts w:ascii="Times New Roman" w:eastAsia="Times New Roman" w:hAnsi="Times New Roman" w:cs="Times New Roman"/>
                <w:sz w:val="24"/>
                <w:szCs w:val="24"/>
                <w:lang w:val="en-GB"/>
              </w:rPr>
            </w:pPr>
            <w:r w:rsidRPr="005A69CD">
              <w:rPr>
                <w:rFonts w:ascii="Times New Roman" w:eastAsia="Times New Roman" w:hAnsi="Times New Roman" w:cs="Times New Roman"/>
                <w:sz w:val="24"/>
                <w:szCs w:val="24"/>
                <w:lang w:val="en-GB"/>
              </w:rPr>
              <w:t xml:space="preserve">Pursuant to Article 65 (1) of the Constitution of the Republic of Kosovo, </w:t>
            </w:r>
          </w:p>
          <w:p w14:paraId="7A10639D" w14:textId="77777777" w:rsidR="001A6F23" w:rsidRPr="005A69CD" w:rsidRDefault="001A6F23" w:rsidP="001A6F23">
            <w:pPr>
              <w:jc w:val="both"/>
              <w:rPr>
                <w:rFonts w:ascii="Times New Roman" w:hAnsi="Times New Roman" w:cs="Times New Roman"/>
                <w:sz w:val="24"/>
                <w:szCs w:val="24"/>
                <w:lang w:val="en-GB"/>
              </w:rPr>
            </w:pPr>
          </w:p>
          <w:p w14:paraId="61CA8594" w14:textId="77777777" w:rsidR="001A6F23" w:rsidRPr="005A69CD" w:rsidRDefault="001A6F23" w:rsidP="001A6F23">
            <w:pPr>
              <w:jc w:val="both"/>
              <w:rPr>
                <w:rFonts w:ascii="Times New Roman" w:eastAsia="Times New Roman" w:hAnsi="Times New Roman" w:cs="Times New Roman"/>
                <w:sz w:val="24"/>
                <w:szCs w:val="24"/>
                <w:lang w:val="en-GB"/>
              </w:rPr>
            </w:pPr>
            <w:r w:rsidRPr="005A69CD">
              <w:rPr>
                <w:rFonts w:ascii="Times New Roman" w:eastAsia="Times New Roman" w:hAnsi="Times New Roman" w:cs="Times New Roman"/>
                <w:w w:val="101"/>
                <w:sz w:val="24"/>
                <w:szCs w:val="24"/>
                <w:lang w:val="en-GB"/>
              </w:rPr>
              <w:t>Approves:</w:t>
            </w:r>
          </w:p>
          <w:p w14:paraId="4AEFE1BE" w14:textId="77777777" w:rsidR="00545BAD" w:rsidRPr="005A69CD" w:rsidRDefault="00545BAD" w:rsidP="00000E88">
            <w:pPr>
              <w:jc w:val="both"/>
              <w:rPr>
                <w:rFonts w:ascii="Times New Roman" w:hAnsi="Times New Roman" w:cs="Times New Roman"/>
                <w:sz w:val="24"/>
                <w:szCs w:val="24"/>
              </w:rPr>
            </w:pPr>
          </w:p>
          <w:p w14:paraId="2A06D6B4" w14:textId="77777777" w:rsidR="000033E7" w:rsidRPr="005A69CD" w:rsidRDefault="000033E7" w:rsidP="00000E88">
            <w:pPr>
              <w:jc w:val="both"/>
              <w:rPr>
                <w:rFonts w:ascii="Times New Roman" w:hAnsi="Times New Roman" w:cs="Times New Roman"/>
                <w:sz w:val="24"/>
                <w:szCs w:val="24"/>
              </w:rPr>
            </w:pPr>
          </w:p>
          <w:p w14:paraId="2B1B5041" w14:textId="77777777" w:rsidR="005B5FC8" w:rsidRPr="005A69CD" w:rsidRDefault="00545BAD" w:rsidP="005B5FC8">
            <w:pPr>
              <w:jc w:val="center"/>
              <w:rPr>
                <w:rFonts w:ascii="Times New Roman" w:hAnsi="Times New Roman"/>
                <w:b/>
                <w:sz w:val="24"/>
                <w:szCs w:val="24"/>
              </w:rPr>
            </w:pPr>
            <w:r w:rsidRPr="005A69CD">
              <w:rPr>
                <w:rFonts w:ascii="Times New Roman" w:hAnsi="Times New Roman" w:cs="Times New Roman"/>
                <w:sz w:val="24"/>
                <w:szCs w:val="24"/>
              </w:rPr>
              <w:t xml:space="preserve"> </w:t>
            </w:r>
            <w:r w:rsidR="005B5FC8" w:rsidRPr="005A69CD">
              <w:rPr>
                <w:rFonts w:ascii="Times New Roman" w:hAnsi="Times New Roman"/>
                <w:b/>
                <w:sz w:val="24"/>
                <w:szCs w:val="24"/>
              </w:rPr>
              <w:t xml:space="preserve">DRAFT LAW AMENDMENT OF THE LAW No. 02 / L-249 FOR </w:t>
            </w:r>
          </w:p>
          <w:p w14:paraId="51E2A6DA" w14:textId="77777777" w:rsidR="005B5FC8" w:rsidRPr="005A69CD" w:rsidRDefault="005B5FC8" w:rsidP="005B5FC8">
            <w:pPr>
              <w:jc w:val="center"/>
              <w:rPr>
                <w:rFonts w:ascii="Times New Roman" w:hAnsi="Times New Roman"/>
                <w:b/>
                <w:sz w:val="24"/>
                <w:szCs w:val="24"/>
              </w:rPr>
            </w:pPr>
            <w:r w:rsidRPr="005A69CD">
              <w:rPr>
                <w:rFonts w:ascii="Times New Roman" w:hAnsi="Times New Roman"/>
                <w:b/>
                <w:sz w:val="24"/>
                <w:szCs w:val="24"/>
              </w:rPr>
              <w:t>HEALTH INSURANCE</w:t>
            </w:r>
          </w:p>
          <w:p w14:paraId="7F27DFD8" w14:textId="77777777" w:rsidR="005B5FC8" w:rsidRPr="005A69CD" w:rsidRDefault="005B5FC8" w:rsidP="005B5FC8">
            <w:pPr>
              <w:rPr>
                <w:rFonts w:ascii="Times New Roman" w:hAnsi="Times New Roman"/>
                <w:sz w:val="24"/>
                <w:szCs w:val="24"/>
              </w:rPr>
            </w:pPr>
          </w:p>
          <w:p w14:paraId="36E8D355" w14:textId="77777777" w:rsidR="005B5FC8" w:rsidRPr="005A69CD" w:rsidRDefault="005B5FC8" w:rsidP="005B5FC8">
            <w:pPr>
              <w:pStyle w:val="NoSpacing"/>
              <w:jc w:val="center"/>
              <w:rPr>
                <w:rFonts w:ascii="Times New Roman" w:hAnsi="Times New Roman"/>
                <w:b/>
                <w:sz w:val="24"/>
                <w:szCs w:val="24"/>
              </w:rPr>
            </w:pPr>
          </w:p>
          <w:p w14:paraId="37C35BD4"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w:t>
            </w:r>
          </w:p>
          <w:p w14:paraId="5CA69F5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Purpose</w:t>
            </w:r>
          </w:p>
          <w:p w14:paraId="7F3AD551" w14:textId="77777777" w:rsidR="005B5FC8" w:rsidRPr="005A69CD" w:rsidRDefault="005B5FC8" w:rsidP="005B5FC8">
            <w:pPr>
              <w:rPr>
                <w:rFonts w:ascii="Times New Roman" w:hAnsi="Times New Roman"/>
                <w:sz w:val="24"/>
                <w:szCs w:val="24"/>
              </w:rPr>
            </w:pPr>
          </w:p>
          <w:p w14:paraId="0F167E0A" w14:textId="77777777" w:rsidR="005B5FC8" w:rsidRPr="005A69CD" w:rsidRDefault="005B5FC8" w:rsidP="005B5FC8">
            <w:pPr>
              <w:jc w:val="both"/>
              <w:rPr>
                <w:rFonts w:ascii="Times New Roman" w:hAnsi="Times New Roman"/>
                <w:sz w:val="24"/>
                <w:szCs w:val="24"/>
              </w:rPr>
            </w:pPr>
            <w:r w:rsidRPr="005A69CD">
              <w:rPr>
                <w:rFonts w:ascii="Times New Roman" w:hAnsi="Times New Roman"/>
                <w:sz w:val="24"/>
                <w:szCs w:val="24"/>
              </w:rPr>
              <w:t>The purpose of this law is to amend and supplement the Law no. 02 / L-249 on Health Insurance.</w:t>
            </w:r>
          </w:p>
          <w:p w14:paraId="6CEDF19D" w14:textId="77777777" w:rsidR="005B5FC8" w:rsidRPr="005A69CD" w:rsidRDefault="005B5FC8" w:rsidP="005B5FC8">
            <w:pPr>
              <w:rPr>
                <w:rFonts w:ascii="Times New Roman" w:hAnsi="Times New Roman"/>
                <w:sz w:val="24"/>
                <w:szCs w:val="24"/>
              </w:rPr>
            </w:pPr>
          </w:p>
          <w:p w14:paraId="7F5B05C6"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2</w:t>
            </w:r>
          </w:p>
          <w:p w14:paraId="61F972F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3</w:t>
            </w:r>
          </w:p>
          <w:p w14:paraId="39BB64B0" w14:textId="77777777" w:rsidR="005B5FC8" w:rsidRPr="005A69CD" w:rsidRDefault="005B5FC8" w:rsidP="005B5FC8">
            <w:pPr>
              <w:rPr>
                <w:rFonts w:ascii="Times New Roman" w:hAnsi="Times New Roman"/>
                <w:sz w:val="24"/>
                <w:szCs w:val="24"/>
              </w:rPr>
            </w:pPr>
          </w:p>
          <w:p w14:paraId="6512854F" w14:textId="77777777" w:rsidR="005B5FC8" w:rsidRPr="005A69CD" w:rsidRDefault="005B5FC8" w:rsidP="005B5FC8">
            <w:pPr>
              <w:jc w:val="both"/>
              <w:rPr>
                <w:rFonts w:ascii="Times New Roman" w:hAnsi="Times New Roman"/>
                <w:sz w:val="24"/>
                <w:szCs w:val="24"/>
              </w:rPr>
            </w:pPr>
            <w:r w:rsidRPr="005A69CD">
              <w:rPr>
                <w:rFonts w:ascii="Times New Roman" w:hAnsi="Times New Roman"/>
                <w:sz w:val="24"/>
                <w:szCs w:val="24"/>
              </w:rPr>
              <w:t xml:space="preserve">Article 3, paragraph 1, sub-paragraph 1.6 and 1.7 of the basic law subparagraph amended or supplemented and added seven (7) new sub-paragraph starting with serial number recounting </w:t>
            </w:r>
            <w:r w:rsidRPr="005A69CD">
              <w:rPr>
                <w:rFonts w:ascii="Times New Roman" w:hAnsi="Times New Roman"/>
                <w:sz w:val="24"/>
                <w:szCs w:val="24"/>
              </w:rPr>
              <w:lastRenderedPageBreak/>
              <w:t>1:18 and continues until the end of this article with the following text:</w:t>
            </w:r>
          </w:p>
          <w:p w14:paraId="12910B95" w14:textId="77777777" w:rsidR="005B5FC8" w:rsidRPr="005A69CD" w:rsidRDefault="005B5FC8" w:rsidP="005B5FC8">
            <w:pPr>
              <w:rPr>
                <w:rFonts w:ascii="Times New Roman" w:hAnsi="Times New Roman"/>
                <w:sz w:val="24"/>
                <w:szCs w:val="24"/>
              </w:rPr>
            </w:pPr>
          </w:p>
          <w:p w14:paraId="61760B79" w14:textId="77777777" w:rsidR="005B5FC8" w:rsidRPr="005A69CD" w:rsidRDefault="005B5FC8" w:rsidP="005B5FC8">
            <w:pPr>
              <w:jc w:val="both"/>
              <w:rPr>
                <w:rFonts w:ascii="Times New Roman" w:hAnsi="Times New Roman"/>
                <w:sz w:val="24"/>
                <w:szCs w:val="24"/>
              </w:rPr>
            </w:pPr>
            <w:r w:rsidRPr="005A69CD">
              <w:rPr>
                <w:rFonts w:ascii="Times New Roman" w:hAnsi="Times New Roman"/>
                <w:sz w:val="24"/>
                <w:szCs w:val="24"/>
              </w:rPr>
              <w:t xml:space="preserve">1.6. </w:t>
            </w:r>
            <w:r w:rsidRPr="005A69CD">
              <w:rPr>
                <w:rFonts w:ascii="Times New Roman" w:hAnsi="Times New Roman"/>
                <w:b/>
                <w:sz w:val="24"/>
                <w:szCs w:val="24"/>
              </w:rPr>
              <w:t xml:space="preserve">Employee </w:t>
            </w:r>
            <w:r w:rsidRPr="005A69CD">
              <w:rPr>
                <w:rFonts w:ascii="Times New Roman" w:hAnsi="Times New Roman"/>
                <w:sz w:val="24"/>
                <w:szCs w:val="24"/>
              </w:rPr>
              <w:t>- natural person, who performs work for wages under the direction and control of an employer, regardless of whether the work is performed under the contract or any other form of agreement, whether in writing or not.</w:t>
            </w:r>
          </w:p>
          <w:p w14:paraId="083901E2" w14:textId="77777777" w:rsidR="005B5FC8" w:rsidRPr="005A69CD" w:rsidRDefault="005B5FC8" w:rsidP="005B5FC8">
            <w:pPr>
              <w:rPr>
                <w:rFonts w:ascii="Times New Roman" w:hAnsi="Times New Roman"/>
                <w:sz w:val="24"/>
                <w:szCs w:val="24"/>
              </w:rPr>
            </w:pPr>
          </w:p>
          <w:p w14:paraId="08A31194" w14:textId="77777777" w:rsidR="005B5FC8" w:rsidRPr="005A69CD" w:rsidRDefault="005B5FC8" w:rsidP="005B5FC8">
            <w:pPr>
              <w:rPr>
                <w:rFonts w:ascii="Times New Roman" w:hAnsi="Times New Roman"/>
                <w:sz w:val="24"/>
                <w:szCs w:val="24"/>
              </w:rPr>
            </w:pPr>
            <w:r w:rsidRPr="005A69CD">
              <w:rPr>
                <w:rFonts w:ascii="Times New Roman" w:hAnsi="Times New Roman"/>
                <w:b/>
                <w:sz w:val="24"/>
                <w:szCs w:val="24"/>
              </w:rPr>
              <w:t>1.7. Employer</w:t>
            </w:r>
            <w:r w:rsidRPr="005A69CD">
              <w:rPr>
                <w:rFonts w:ascii="Times New Roman" w:hAnsi="Times New Roman"/>
                <w:sz w:val="24"/>
                <w:szCs w:val="24"/>
              </w:rPr>
              <w:t xml:space="preserve"> - any person or business entity that pays wages, including:</w:t>
            </w:r>
          </w:p>
          <w:p w14:paraId="66E1B4E5" w14:textId="77777777" w:rsidR="002D1F8F" w:rsidRPr="005A69CD" w:rsidRDefault="002D1F8F" w:rsidP="005B5FC8">
            <w:pPr>
              <w:rPr>
                <w:rFonts w:ascii="Times New Roman" w:hAnsi="Times New Roman"/>
                <w:sz w:val="24"/>
                <w:szCs w:val="24"/>
              </w:rPr>
            </w:pPr>
          </w:p>
          <w:p w14:paraId="72E60E77" w14:textId="77777777" w:rsidR="005B5FC8" w:rsidRPr="005A69CD" w:rsidRDefault="005B5FC8" w:rsidP="005B5FC8">
            <w:pPr>
              <w:ind w:firstLine="360"/>
              <w:rPr>
                <w:rFonts w:ascii="Times New Roman" w:hAnsi="Times New Roman"/>
                <w:sz w:val="24"/>
                <w:szCs w:val="24"/>
              </w:rPr>
            </w:pPr>
            <w:r w:rsidRPr="005A69CD">
              <w:rPr>
                <w:rFonts w:ascii="Times New Roman" w:hAnsi="Times New Roman"/>
                <w:sz w:val="24"/>
                <w:szCs w:val="24"/>
              </w:rPr>
              <w:t>1.7.1    Public Authority;</w:t>
            </w:r>
          </w:p>
          <w:p w14:paraId="7EC5D1CE" w14:textId="77777777" w:rsidR="005B5FC8" w:rsidRPr="005A69CD" w:rsidRDefault="005B5FC8" w:rsidP="006A4EDC">
            <w:pPr>
              <w:numPr>
                <w:ilvl w:val="2"/>
                <w:numId w:val="5"/>
              </w:numPr>
              <w:rPr>
                <w:rFonts w:ascii="Times New Roman" w:hAnsi="Times New Roman"/>
                <w:sz w:val="24"/>
                <w:szCs w:val="24"/>
              </w:rPr>
            </w:pPr>
            <w:r w:rsidRPr="005A69CD">
              <w:rPr>
                <w:rFonts w:ascii="Times New Roman" w:hAnsi="Times New Roman"/>
                <w:sz w:val="24"/>
                <w:szCs w:val="24"/>
              </w:rPr>
              <w:t>Permanent Unit of the non-resident person;</w:t>
            </w:r>
          </w:p>
          <w:p w14:paraId="060EBF4E" w14:textId="77777777" w:rsidR="005B5FC8" w:rsidRPr="005A69CD" w:rsidRDefault="005B5FC8" w:rsidP="006A4EDC">
            <w:pPr>
              <w:numPr>
                <w:ilvl w:val="2"/>
                <w:numId w:val="5"/>
              </w:numPr>
              <w:rPr>
                <w:rFonts w:ascii="Times New Roman" w:hAnsi="Times New Roman"/>
                <w:sz w:val="24"/>
                <w:szCs w:val="24"/>
              </w:rPr>
            </w:pPr>
            <w:r w:rsidRPr="005A69CD">
              <w:rPr>
                <w:rFonts w:ascii="Times New Roman" w:hAnsi="Times New Roman"/>
                <w:sz w:val="24"/>
                <w:szCs w:val="24"/>
              </w:rPr>
              <w:t>Non-governmental Organization;</w:t>
            </w:r>
          </w:p>
          <w:p w14:paraId="7ECDC35D" w14:textId="77777777" w:rsidR="005B5FC8" w:rsidRPr="005A69CD" w:rsidRDefault="005B5FC8" w:rsidP="006A4EDC">
            <w:pPr>
              <w:numPr>
                <w:ilvl w:val="2"/>
                <w:numId w:val="5"/>
              </w:numPr>
              <w:rPr>
                <w:rFonts w:ascii="Times New Roman" w:hAnsi="Times New Roman"/>
                <w:sz w:val="24"/>
                <w:szCs w:val="24"/>
              </w:rPr>
            </w:pPr>
            <w:r w:rsidRPr="005A69CD">
              <w:rPr>
                <w:rFonts w:ascii="Times New Roman" w:hAnsi="Times New Roman"/>
                <w:sz w:val="24"/>
                <w:szCs w:val="24"/>
              </w:rPr>
              <w:t>International Organization, including KFOR and EULEX, with the exception of the United Nations, and its specialized agencies and the International Atomic Energy Agency.</w:t>
            </w:r>
          </w:p>
          <w:p w14:paraId="7BE596AB" w14:textId="77777777" w:rsidR="002D1F8F" w:rsidRPr="005A69CD" w:rsidRDefault="002D1F8F" w:rsidP="002D1F8F">
            <w:pPr>
              <w:ind w:left="1080"/>
              <w:rPr>
                <w:rFonts w:ascii="Times New Roman" w:hAnsi="Times New Roman"/>
                <w:sz w:val="24"/>
                <w:szCs w:val="24"/>
              </w:rPr>
            </w:pPr>
          </w:p>
          <w:p w14:paraId="5269B4CC" w14:textId="77777777" w:rsidR="004F6FE8" w:rsidRPr="005A69CD" w:rsidRDefault="004F6FE8" w:rsidP="002D1F8F">
            <w:pPr>
              <w:ind w:left="1080"/>
              <w:rPr>
                <w:rFonts w:ascii="Times New Roman" w:hAnsi="Times New Roman"/>
                <w:sz w:val="24"/>
                <w:szCs w:val="24"/>
              </w:rPr>
            </w:pPr>
          </w:p>
          <w:p w14:paraId="36CCB12F" w14:textId="77777777" w:rsidR="005B5FC8" w:rsidRPr="005A69CD" w:rsidRDefault="005B5FC8" w:rsidP="006A4EDC">
            <w:pPr>
              <w:numPr>
                <w:ilvl w:val="2"/>
                <w:numId w:val="5"/>
              </w:numPr>
              <w:jc w:val="both"/>
              <w:rPr>
                <w:rFonts w:ascii="Times New Roman" w:hAnsi="Times New Roman"/>
                <w:sz w:val="24"/>
                <w:szCs w:val="24"/>
              </w:rPr>
            </w:pPr>
            <w:r w:rsidRPr="005A69CD">
              <w:rPr>
                <w:rFonts w:ascii="Times New Roman" w:hAnsi="Times New Roman"/>
                <w:sz w:val="24"/>
                <w:szCs w:val="24"/>
              </w:rPr>
              <w:t>Diplomatic representatives, Consular and liaison offices of foreign states in Kosovo when they agree to take on the responsibilities of an employer in Kosovo;</w:t>
            </w:r>
          </w:p>
          <w:p w14:paraId="31D22A63" w14:textId="77777777" w:rsidR="002D1F8F" w:rsidRPr="005A69CD" w:rsidRDefault="002D1F8F" w:rsidP="002D1F8F">
            <w:pPr>
              <w:rPr>
                <w:rFonts w:ascii="Times New Roman" w:hAnsi="Times New Roman"/>
                <w:sz w:val="24"/>
                <w:szCs w:val="24"/>
              </w:rPr>
            </w:pPr>
          </w:p>
          <w:p w14:paraId="65B62F37" w14:textId="77777777" w:rsidR="005B5FC8" w:rsidRPr="005A69CD" w:rsidRDefault="005B5FC8" w:rsidP="005B5FC8">
            <w:pPr>
              <w:ind w:left="1080" w:hanging="720"/>
              <w:rPr>
                <w:rFonts w:ascii="Times New Roman" w:hAnsi="Times New Roman"/>
                <w:sz w:val="24"/>
                <w:szCs w:val="24"/>
              </w:rPr>
            </w:pPr>
            <w:r w:rsidRPr="005A69CD">
              <w:rPr>
                <w:rFonts w:ascii="Times New Roman" w:hAnsi="Times New Roman"/>
                <w:sz w:val="24"/>
                <w:szCs w:val="24"/>
              </w:rPr>
              <w:lastRenderedPageBreak/>
              <w:t xml:space="preserve">1.7.6 </w:t>
            </w:r>
            <w:r w:rsidRPr="005A69CD">
              <w:rPr>
                <w:rFonts w:ascii="Times New Roman" w:hAnsi="Times New Roman"/>
                <w:sz w:val="24"/>
                <w:szCs w:val="24"/>
              </w:rPr>
              <w:tab/>
              <w:t>Religious communities - envisaged by the Law on Freedom of Religion in Kosovo.</w:t>
            </w:r>
          </w:p>
          <w:p w14:paraId="193E3457" w14:textId="77777777" w:rsidR="005B5FC8" w:rsidRPr="005A69CD" w:rsidRDefault="005B5FC8" w:rsidP="005B5FC8">
            <w:pPr>
              <w:rPr>
                <w:rFonts w:ascii="Times New Roman" w:hAnsi="Times New Roman"/>
                <w:sz w:val="24"/>
                <w:szCs w:val="24"/>
              </w:rPr>
            </w:pPr>
          </w:p>
          <w:p w14:paraId="026A9B8A" w14:textId="77777777" w:rsidR="005B5FC8" w:rsidRPr="005A69CD" w:rsidRDefault="005B5FC8" w:rsidP="005B5FC8">
            <w:pPr>
              <w:rPr>
                <w:rFonts w:ascii="Times New Roman" w:hAnsi="Times New Roman"/>
                <w:sz w:val="24"/>
                <w:szCs w:val="24"/>
              </w:rPr>
            </w:pPr>
            <w:r w:rsidRPr="005A69CD">
              <w:rPr>
                <w:rFonts w:ascii="Times New Roman" w:hAnsi="Times New Roman"/>
                <w:sz w:val="24"/>
                <w:szCs w:val="24"/>
              </w:rPr>
              <w:t>"1.18.ARA-Civil Registry Agency".</w:t>
            </w:r>
          </w:p>
          <w:p w14:paraId="75470A72" w14:textId="77777777" w:rsidR="004F6FE8" w:rsidRPr="005A69CD" w:rsidRDefault="004F6FE8" w:rsidP="005B5FC8">
            <w:pPr>
              <w:rPr>
                <w:rFonts w:ascii="Times New Roman" w:hAnsi="Times New Roman"/>
                <w:sz w:val="24"/>
                <w:szCs w:val="24"/>
              </w:rPr>
            </w:pPr>
          </w:p>
          <w:p w14:paraId="5692B306" w14:textId="77777777" w:rsidR="004F6FE8" w:rsidRPr="005A69CD" w:rsidRDefault="004F6FE8" w:rsidP="005B5FC8">
            <w:pPr>
              <w:rPr>
                <w:rFonts w:ascii="Times New Roman" w:hAnsi="Times New Roman"/>
                <w:sz w:val="24"/>
                <w:szCs w:val="24"/>
              </w:rPr>
            </w:pPr>
          </w:p>
          <w:p w14:paraId="4EDDBDDF" w14:textId="77777777" w:rsidR="005B5FC8" w:rsidRPr="005A69CD" w:rsidRDefault="005B5FC8" w:rsidP="005B5FC8">
            <w:pPr>
              <w:rPr>
                <w:rFonts w:ascii="Times New Roman" w:hAnsi="Times New Roman"/>
                <w:sz w:val="24"/>
                <w:szCs w:val="24"/>
              </w:rPr>
            </w:pPr>
            <w:r w:rsidRPr="005A69CD">
              <w:rPr>
                <w:rFonts w:ascii="Times New Roman" w:hAnsi="Times New Roman"/>
                <w:sz w:val="24"/>
                <w:szCs w:val="24"/>
              </w:rPr>
              <w:t>"1:19 TAK Tax Administration of the Republic of Kosovo."</w:t>
            </w:r>
          </w:p>
          <w:p w14:paraId="4168BBAA" w14:textId="77777777" w:rsidR="004F6FE8" w:rsidRPr="005A69CD" w:rsidRDefault="004F6FE8" w:rsidP="005B5FC8">
            <w:pPr>
              <w:rPr>
                <w:rFonts w:ascii="Times New Roman" w:hAnsi="Times New Roman"/>
                <w:sz w:val="24"/>
                <w:szCs w:val="24"/>
              </w:rPr>
            </w:pPr>
          </w:p>
          <w:p w14:paraId="2BC9EB75" w14:textId="77777777" w:rsidR="005B5FC8" w:rsidRPr="005A69CD" w:rsidRDefault="005B5FC8" w:rsidP="005B5FC8">
            <w:pPr>
              <w:rPr>
                <w:rFonts w:ascii="Times New Roman" w:hAnsi="Times New Roman"/>
                <w:sz w:val="24"/>
                <w:szCs w:val="24"/>
              </w:rPr>
            </w:pPr>
            <w:r w:rsidRPr="005A69CD">
              <w:rPr>
                <w:rFonts w:ascii="Times New Roman" w:hAnsi="Times New Roman"/>
                <w:sz w:val="24"/>
                <w:szCs w:val="24"/>
              </w:rPr>
              <w:t>"1:20. CBK - Central Bank of the Republic of Kosovo ".</w:t>
            </w:r>
          </w:p>
          <w:p w14:paraId="69F43329" w14:textId="77777777" w:rsidR="004F6FE8" w:rsidRPr="005A69CD" w:rsidRDefault="004F6FE8" w:rsidP="005B5FC8">
            <w:pPr>
              <w:rPr>
                <w:rFonts w:ascii="Times New Roman" w:hAnsi="Times New Roman"/>
                <w:sz w:val="24"/>
                <w:szCs w:val="24"/>
              </w:rPr>
            </w:pPr>
          </w:p>
          <w:p w14:paraId="7C5AB101" w14:textId="77777777" w:rsidR="005B5FC8" w:rsidRPr="005A69CD" w:rsidRDefault="005B5FC8" w:rsidP="00042CE1">
            <w:pPr>
              <w:jc w:val="both"/>
              <w:rPr>
                <w:rFonts w:ascii="Times New Roman" w:hAnsi="Times New Roman"/>
                <w:sz w:val="24"/>
                <w:szCs w:val="24"/>
              </w:rPr>
            </w:pPr>
            <w:r w:rsidRPr="005A69CD">
              <w:rPr>
                <w:rFonts w:ascii="Times New Roman" w:hAnsi="Times New Roman"/>
                <w:sz w:val="24"/>
                <w:szCs w:val="24"/>
              </w:rPr>
              <w:t>"1:21. The payment institution - bank or financial institution authorized by the central bank in accordance with the legal provisions in force.</w:t>
            </w:r>
          </w:p>
          <w:p w14:paraId="585B93E5" w14:textId="77777777" w:rsidR="004F6FE8" w:rsidRPr="005A69CD" w:rsidRDefault="004F6FE8" w:rsidP="005B5FC8">
            <w:pPr>
              <w:rPr>
                <w:rFonts w:ascii="Times New Roman" w:hAnsi="Times New Roman"/>
                <w:sz w:val="24"/>
                <w:szCs w:val="24"/>
              </w:rPr>
            </w:pPr>
          </w:p>
          <w:p w14:paraId="1BDF4CE6" w14:textId="77777777" w:rsidR="00042CE1" w:rsidRPr="005A69CD" w:rsidRDefault="00042CE1" w:rsidP="005B5FC8">
            <w:pPr>
              <w:rPr>
                <w:rFonts w:ascii="Times New Roman" w:hAnsi="Times New Roman"/>
                <w:sz w:val="24"/>
                <w:szCs w:val="24"/>
              </w:rPr>
            </w:pPr>
          </w:p>
          <w:p w14:paraId="3E457AD6" w14:textId="77777777" w:rsidR="005B5FC8" w:rsidRPr="005A69CD" w:rsidRDefault="005B5FC8" w:rsidP="00042CE1">
            <w:pPr>
              <w:jc w:val="both"/>
              <w:rPr>
                <w:rFonts w:ascii="Times New Roman" w:hAnsi="Times New Roman"/>
                <w:sz w:val="24"/>
                <w:szCs w:val="24"/>
              </w:rPr>
            </w:pPr>
            <w:r w:rsidRPr="005A69CD">
              <w:rPr>
                <w:rFonts w:ascii="Times New Roman" w:hAnsi="Times New Roman"/>
                <w:sz w:val="24"/>
                <w:szCs w:val="24"/>
              </w:rPr>
              <w:t>"1:22. Self-employed person every natural person who works for personal gain, in cash or in goods, personal business enterprise and a partner that is engaged in economic activity.</w:t>
            </w:r>
          </w:p>
          <w:p w14:paraId="4C459687" w14:textId="77777777" w:rsidR="004F6FE8" w:rsidRPr="005A69CD" w:rsidRDefault="004F6FE8" w:rsidP="005B5FC8">
            <w:pPr>
              <w:rPr>
                <w:rFonts w:ascii="Times New Roman" w:hAnsi="Times New Roman"/>
                <w:sz w:val="24"/>
                <w:szCs w:val="24"/>
              </w:rPr>
            </w:pPr>
          </w:p>
          <w:p w14:paraId="24AC86D2" w14:textId="77777777" w:rsidR="004F6FE8" w:rsidRPr="005A69CD" w:rsidRDefault="004F6FE8" w:rsidP="005B5FC8">
            <w:pPr>
              <w:rPr>
                <w:rFonts w:ascii="Times New Roman" w:hAnsi="Times New Roman"/>
                <w:sz w:val="24"/>
                <w:szCs w:val="24"/>
              </w:rPr>
            </w:pPr>
          </w:p>
          <w:p w14:paraId="0A8626CE" w14:textId="77777777" w:rsidR="005B5FC8" w:rsidRPr="005A69CD" w:rsidRDefault="005B5FC8" w:rsidP="005B5FC8">
            <w:pPr>
              <w:rPr>
                <w:rFonts w:ascii="Times New Roman" w:hAnsi="Times New Roman"/>
                <w:sz w:val="24"/>
                <w:szCs w:val="24"/>
              </w:rPr>
            </w:pPr>
            <w:r w:rsidRPr="005A69CD">
              <w:rPr>
                <w:rFonts w:ascii="Times New Roman" w:hAnsi="Times New Roman"/>
                <w:sz w:val="24"/>
                <w:szCs w:val="24"/>
              </w:rPr>
              <w:t>"1.23.TAP- personal income TAX."</w:t>
            </w:r>
          </w:p>
          <w:p w14:paraId="301A21EC" w14:textId="77777777" w:rsidR="004F6FE8" w:rsidRPr="005A69CD" w:rsidRDefault="004F6FE8" w:rsidP="005B5FC8">
            <w:pPr>
              <w:rPr>
                <w:rFonts w:ascii="Times New Roman" w:hAnsi="Times New Roman"/>
                <w:sz w:val="24"/>
                <w:szCs w:val="24"/>
              </w:rPr>
            </w:pPr>
          </w:p>
          <w:p w14:paraId="578B761D" w14:textId="77777777" w:rsidR="005B5FC8" w:rsidRPr="005A69CD" w:rsidRDefault="005B5FC8" w:rsidP="005B5FC8">
            <w:pPr>
              <w:rPr>
                <w:rFonts w:ascii="Times New Roman" w:hAnsi="Times New Roman"/>
                <w:sz w:val="24"/>
                <w:szCs w:val="24"/>
              </w:rPr>
            </w:pPr>
            <w:r w:rsidRPr="005A69CD">
              <w:rPr>
                <w:rFonts w:ascii="Times New Roman" w:hAnsi="Times New Roman"/>
                <w:sz w:val="24"/>
                <w:szCs w:val="24"/>
              </w:rPr>
              <w:t>"1.24.TAK- corporate income Tax."</w:t>
            </w:r>
          </w:p>
          <w:p w14:paraId="3F102724" w14:textId="77777777" w:rsidR="004F6FE8" w:rsidRPr="005A69CD" w:rsidRDefault="004F6FE8" w:rsidP="005B5FC8">
            <w:pPr>
              <w:rPr>
                <w:rFonts w:ascii="Times New Roman" w:hAnsi="Times New Roman"/>
                <w:sz w:val="24"/>
                <w:szCs w:val="24"/>
              </w:rPr>
            </w:pPr>
          </w:p>
          <w:p w14:paraId="1C3F291A" w14:textId="77777777" w:rsidR="005B5FC8" w:rsidRPr="005A69CD" w:rsidRDefault="005B5FC8" w:rsidP="005B5FC8">
            <w:pPr>
              <w:jc w:val="center"/>
              <w:rPr>
                <w:rFonts w:ascii="Times New Roman" w:hAnsi="Times New Roman"/>
                <w:b/>
                <w:sz w:val="24"/>
                <w:szCs w:val="24"/>
              </w:rPr>
            </w:pPr>
            <w:r w:rsidRPr="005A69CD">
              <w:rPr>
                <w:rFonts w:ascii="Times New Roman" w:hAnsi="Times New Roman"/>
                <w:b/>
                <w:sz w:val="24"/>
                <w:szCs w:val="24"/>
              </w:rPr>
              <w:t>Article 3</w:t>
            </w:r>
          </w:p>
          <w:p w14:paraId="49EB2BD1" w14:textId="77777777" w:rsidR="004F6FE8" w:rsidRPr="005A69CD" w:rsidRDefault="004F6FE8" w:rsidP="005B5FC8">
            <w:pPr>
              <w:jc w:val="center"/>
              <w:rPr>
                <w:rFonts w:ascii="Times New Roman" w:hAnsi="Times New Roman"/>
                <w:b/>
                <w:sz w:val="24"/>
                <w:szCs w:val="24"/>
              </w:rPr>
            </w:pPr>
          </w:p>
          <w:p w14:paraId="50D3C82B" w14:textId="23ADB002"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t>After Article 4 of the Basic Law there is added 1 new article 4A with the following text:</w:t>
            </w:r>
          </w:p>
          <w:p w14:paraId="67B2F063"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lastRenderedPageBreak/>
              <w:t>Article 4 / A</w:t>
            </w:r>
          </w:p>
          <w:p w14:paraId="56BCECD7"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Establishment of the Fund</w:t>
            </w:r>
          </w:p>
          <w:p w14:paraId="28D6DD02" w14:textId="77777777" w:rsidR="005B5FC8" w:rsidRPr="005A69CD" w:rsidRDefault="005B5FC8" w:rsidP="005B5FC8">
            <w:pPr>
              <w:pStyle w:val="NoSpacing"/>
              <w:jc w:val="center"/>
              <w:rPr>
                <w:rFonts w:ascii="Times New Roman" w:hAnsi="Times New Roman"/>
                <w:b/>
                <w:sz w:val="24"/>
                <w:szCs w:val="24"/>
              </w:rPr>
            </w:pPr>
          </w:p>
          <w:p w14:paraId="55E95497" w14:textId="77777777" w:rsidR="005B5FC8" w:rsidRPr="005A69CD" w:rsidRDefault="005B5FC8" w:rsidP="00E67E38">
            <w:pPr>
              <w:jc w:val="both"/>
              <w:rPr>
                <w:rFonts w:ascii="Times New Roman" w:hAnsi="Times New Roman"/>
                <w:sz w:val="24"/>
                <w:szCs w:val="24"/>
              </w:rPr>
            </w:pPr>
            <w:r w:rsidRPr="005A69CD">
              <w:rPr>
                <w:rFonts w:ascii="Times New Roman" w:hAnsi="Times New Roman"/>
                <w:sz w:val="24"/>
                <w:szCs w:val="24"/>
              </w:rPr>
              <w:t>"This law establishes the public health insurance fund."</w:t>
            </w:r>
          </w:p>
          <w:p w14:paraId="735F0DE7" w14:textId="77777777" w:rsidR="005B5FC8" w:rsidRPr="005A69CD" w:rsidRDefault="005B5FC8" w:rsidP="005B5FC8">
            <w:pPr>
              <w:jc w:val="center"/>
              <w:rPr>
                <w:rFonts w:ascii="Times New Roman" w:hAnsi="Times New Roman"/>
                <w:b/>
                <w:sz w:val="24"/>
                <w:szCs w:val="24"/>
              </w:rPr>
            </w:pPr>
          </w:p>
          <w:p w14:paraId="20A54A16"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4</w:t>
            </w:r>
          </w:p>
          <w:p w14:paraId="0017E884"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7</w:t>
            </w:r>
          </w:p>
          <w:p w14:paraId="303FBE1C" w14:textId="77777777" w:rsidR="005B5FC8" w:rsidRPr="005A69CD" w:rsidRDefault="005B5FC8" w:rsidP="005B5FC8">
            <w:pPr>
              <w:rPr>
                <w:rFonts w:ascii="Times New Roman" w:hAnsi="Times New Roman"/>
                <w:sz w:val="24"/>
                <w:szCs w:val="24"/>
              </w:rPr>
            </w:pPr>
          </w:p>
          <w:p w14:paraId="186D0DD2" w14:textId="77777777" w:rsidR="005B5FC8" w:rsidRPr="005A69CD" w:rsidRDefault="005B5FC8" w:rsidP="005B5FC8">
            <w:pPr>
              <w:rPr>
                <w:rFonts w:ascii="Times New Roman" w:hAnsi="Times New Roman"/>
                <w:sz w:val="24"/>
                <w:szCs w:val="24"/>
              </w:rPr>
            </w:pPr>
            <w:r w:rsidRPr="005A69CD">
              <w:rPr>
                <w:rFonts w:ascii="Times New Roman" w:hAnsi="Times New Roman"/>
                <w:sz w:val="24"/>
                <w:szCs w:val="24"/>
              </w:rPr>
              <w:t>Article 7, paragraph 1, sub-paragraph 1.3 of the basic law shall be reformulated as follows:</w:t>
            </w:r>
          </w:p>
          <w:p w14:paraId="5DFCC299" w14:textId="77777777" w:rsidR="004F6FE8" w:rsidRPr="005A69CD" w:rsidRDefault="004F6FE8" w:rsidP="005B5FC8">
            <w:pPr>
              <w:rPr>
                <w:rFonts w:ascii="Times New Roman" w:hAnsi="Times New Roman"/>
                <w:sz w:val="24"/>
                <w:szCs w:val="24"/>
              </w:rPr>
            </w:pPr>
          </w:p>
          <w:p w14:paraId="749A0FEB" w14:textId="6B435EAE" w:rsidR="005B5FC8" w:rsidRPr="005A69CD" w:rsidRDefault="005B5FC8" w:rsidP="005B5FC8">
            <w:pPr>
              <w:rPr>
                <w:rFonts w:ascii="Times New Roman" w:hAnsi="Times New Roman"/>
                <w:sz w:val="24"/>
                <w:szCs w:val="24"/>
              </w:rPr>
            </w:pPr>
            <w:r w:rsidRPr="005A69CD">
              <w:rPr>
                <w:rFonts w:ascii="Times New Roman" w:hAnsi="Times New Roman"/>
                <w:sz w:val="24"/>
                <w:szCs w:val="24"/>
              </w:rPr>
              <w:t>1.3. Basic health Services for pregnant women and mothers.</w:t>
            </w:r>
          </w:p>
          <w:p w14:paraId="556196A4" w14:textId="77777777" w:rsidR="005B5FC8" w:rsidRPr="005A69CD" w:rsidRDefault="005B5FC8" w:rsidP="005B5FC8">
            <w:pPr>
              <w:rPr>
                <w:rFonts w:ascii="Times New Roman" w:hAnsi="Times New Roman"/>
                <w:sz w:val="24"/>
                <w:szCs w:val="24"/>
              </w:rPr>
            </w:pPr>
          </w:p>
          <w:p w14:paraId="1BDCFD8D"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5</w:t>
            </w:r>
          </w:p>
          <w:p w14:paraId="07F7DA40"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9</w:t>
            </w:r>
          </w:p>
          <w:p w14:paraId="4A7C7C6D" w14:textId="77777777" w:rsidR="005B5FC8" w:rsidRPr="005A69CD" w:rsidRDefault="005B5FC8" w:rsidP="005B5FC8">
            <w:pPr>
              <w:rPr>
                <w:rFonts w:ascii="Times New Roman" w:hAnsi="Times New Roman"/>
                <w:sz w:val="24"/>
                <w:szCs w:val="24"/>
              </w:rPr>
            </w:pPr>
          </w:p>
          <w:p w14:paraId="24BE3DC3" w14:textId="77777777" w:rsidR="005B5FC8" w:rsidRPr="005A69CD" w:rsidRDefault="005B5FC8" w:rsidP="00E67E38">
            <w:pPr>
              <w:jc w:val="both"/>
              <w:rPr>
                <w:rFonts w:ascii="Times New Roman" w:hAnsi="Times New Roman"/>
                <w:sz w:val="24"/>
                <w:szCs w:val="24"/>
              </w:rPr>
            </w:pPr>
            <w:r w:rsidRPr="005A69CD">
              <w:rPr>
                <w:rFonts w:ascii="Times New Roman" w:hAnsi="Times New Roman"/>
                <w:sz w:val="24"/>
                <w:szCs w:val="24"/>
              </w:rPr>
              <w:t>Article 9 of the Basic Law is amended and supplemented by the following text:</w:t>
            </w:r>
          </w:p>
          <w:p w14:paraId="3154255A" w14:textId="77777777" w:rsidR="005B5FC8" w:rsidRPr="005A69CD" w:rsidRDefault="005B5FC8" w:rsidP="005B5FC8">
            <w:pPr>
              <w:rPr>
                <w:rFonts w:ascii="Times New Roman" w:hAnsi="Times New Roman"/>
                <w:sz w:val="24"/>
                <w:szCs w:val="24"/>
              </w:rPr>
            </w:pPr>
          </w:p>
          <w:p w14:paraId="0429BA6D" w14:textId="77777777" w:rsidR="005B5FC8" w:rsidRPr="005A69CD" w:rsidRDefault="005B5FC8" w:rsidP="00E67E38">
            <w:pPr>
              <w:jc w:val="both"/>
              <w:rPr>
                <w:rFonts w:ascii="Times New Roman" w:hAnsi="Times New Roman"/>
                <w:sz w:val="24"/>
                <w:szCs w:val="24"/>
              </w:rPr>
            </w:pPr>
            <w:r w:rsidRPr="005A69CD">
              <w:rPr>
                <w:rFonts w:ascii="Times New Roman" w:hAnsi="Times New Roman"/>
                <w:sz w:val="24"/>
                <w:szCs w:val="24"/>
              </w:rPr>
              <w:t>The right to mandatory health insurance is prohibited to be transferred to another natural person. "</w:t>
            </w:r>
          </w:p>
          <w:p w14:paraId="4FE19B13" w14:textId="77777777" w:rsidR="005B5FC8" w:rsidRPr="005A69CD" w:rsidRDefault="005B5FC8" w:rsidP="005B5FC8">
            <w:pPr>
              <w:jc w:val="center"/>
              <w:rPr>
                <w:rFonts w:ascii="Times New Roman" w:hAnsi="Times New Roman"/>
                <w:b/>
                <w:sz w:val="24"/>
                <w:szCs w:val="24"/>
              </w:rPr>
            </w:pPr>
            <w:r w:rsidRPr="005A69CD">
              <w:rPr>
                <w:rFonts w:ascii="Times New Roman" w:hAnsi="Times New Roman"/>
                <w:b/>
                <w:sz w:val="24"/>
                <w:szCs w:val="24"/>
              </w:rPr>
              <w:t>Article 6</w:t>
            </w:r>
          </w:p>
          <w:p w14:paraId="1D06F994" w14:textId="77777777" w:rsidR="005B5FC8" w:rsidRPr="005A69CD" w:rsidRDefault="005B5FC8" w:rsidP="005B5FC8">
            <w:pPr>
              <w:jc w:val="center"/>
              <w:rPr>
                <w:rFonts w:ascii="Times New Roman" w:hAnsi="Times New Roman"/>
                <w:b/>
                <w:sz w:val="24"/>
                <w:szCs w:val="24"/>
              </w:rPr>
            </w:pPr>
            <w:r w:rsidRPr="005A69CD">
              <w:rPr>
                <w:rFonts w:ascii="Times New Roman" w:hAnsi="Times New Roman"/>
                <w:b/>
                <w:sz w:val="24"/>
                <w:szCs w:val="24"/>
              </w:rPr>
              <w:t>Amendment of Article 11</w:t>
            </w:r>
          </w:p>
          <w:p w14:paraId="12942B54" w14:textId="77777777" w:rsidR="004F6FE8" w:rsidRPr="005A69CD" w:rsidRDefault="004F6FE8" w:rsidP="005B5FC8">
            <w:pPr>
              <w:jc w:val="center"/>
              <w:rPr>
                <w:rFonts w:ascii="Times New Roman" w:hAnsi="Times New Roman"/>
                <w:b/>
                <w:sz w:val="24"/>
                <w:szCs w:val="24"/>
              </w:rPr>
            </w:pPr>
          </w:p>
          <w:p w14:paraId="2FA155CB" w14:textId="77777777" w:rsidR="005B5FC8" w:rsidRPr="005A69CD" w:rsidRDefault="005B5FC8" w:rsidP="00E67E38">
            <w:pPr>
              <w:jc w:val="both"/>
              <w:rPr>
                <w:rFonts w:ascii="Times New Roman" w:hAnsi="Times New Roman"/>
                <w:sz w:val="24"/>
                <w:szCs w:val="24"/>
              </w:rPr>
            </w:pPr>
            <w:r w:rsidRPr="005A69CD">
              <w:rPr>
                <w:rFonts w:ascii="Times New Roman" w:hAnsi="Times New Roman"/>
                <w:sz w:val="24"/>
                <w:szCs w:val="24"/>
              </w:rPr>
              <w:t>Article 11, paragraph 1, sub-paragraph 1.2 of the basic law is amended and supplemented by the following text:</w:t>
            </w:r>
          </w:p>
          <w:p w14:paraId="5B651AF8" w14:textId="77777777" w:rsidR="005B5FC8" w:rsidRPr="005A69CD" w:rsidRDefault="005B5FC8" w:rsidP="00E67E38">
            <w:pPr>
              <w:jc w:val="both"/>
              <w:rPr>
                <w:rFonts w:ascii="Times New Roman" w:hAnsi="Times New Roman"/>
                <w:sz w:val="24"/>
                <w:szCs w:val="24"/>
              </w:rPr>
            </w:pPr>
            <w:r w:rsidRPr="005A69CD">
              <w:rPr>
                <w:rFonts w:ascii="Times New Roman" w:hAnsi="Times New Roman"/>
                <w:sz w:val="24"/>
                <w:szCs w:val="24"/>
              </w:rPr>
              <w:t xml:space="preserve">1. Members of the close family of citizens or inhabitants who have paid premiums of </w:t>
            </w:r>
            <w:r w:rsidRPr="005A69CD">
              <w:rPr>
                <w:rFonts w:ascii="Times New Roman" w:hAnsi="Times New Roman"/>
                <w:sz w:val="24"/>
                <w:szCs w:val="24"/>
              </w:rPr>
              <w:lastRenderedPageBreak/>
              <w:t>mandatory  health insurance and who are employed in the public sector, private sector, public-private sector and self-employed.</w:t>
            </w:r>
          </w:p>
          <w:p w14:paraId="7A0BCE34" w14:textId="77777777" w:rsidR="004F6FE8" w:rsidRPr="005A69CD" w:rsidRDefault="004F6FE8" w:rsidP="004F6FE8">
            <w:pPr>
              <w:rPr>
                <w:rFonts w:ascii="Times New Roman" w:hAnsi="Times New Roman"/>
                <w:b/>
                <w:sz w:val="24"/>
                <w:szCs w:val="24"/>
              </w:rPr>
            </w:pPr>
          </w:p>
          <w:p w14:paraId="39047998" w14:textId="77777777" w:rsidR="005B5FC8" w:rsidRPr="005A69CD" w:rsidRDefault="005B5FC8" w:rsidP="005B5FC8">
            <w:pPr>
              <w:jc w:val="center"/>
              <w:rPr>
                <w:rFonts w:ascii="Times New Roman" w:hAnsi="Times New Roman"/>
                <w:b/>
                <w:sz w:val="24"/>
                <w:szCs w:val="24"/>
              </w:rPr>
            </w:pPr>
            <w:r w:rsidRPr="005A69CD">
              <w:rPr>
                <w:rFonts w:ascii="Times New Roman" w:hAnsi="Times New Roman"/>
                <w:b/>
                <w:sz w:val="24"/>
                <w:szCs w:val="24"/>
              </w:rPr>
              <w:t>Article 7</w:t>
            </w:r>
          </w:p>
          <w:p w14:paraId="31F29A47" w14:textId="77777777" w:rsidR="004F6FE8" w:rsidRPr="005A69CD" w:rsidRDefault="004F6FE8" w:rsidP="005B5FC8">
            <w:pPr>
              <w:jc w:val="center"/>
              <w:rPr>
                <w:rFonts w:ascii="Times New Roman" w:hAnsi="Times New Roman"/>
                <w:b/>
                <w:sz w:val="24"/>
                <w:szCs w:val="24"/>
              </w:rPr>
            </w:pPr>
          </w:p>
          <w:p w14:paraId="7BB99D19" w14:textId="6CD384B5"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t>After Article 12 of the Basic Law there are added 2 new articles 12 / A with the following text:</w:t>
            </w:r>
          </w:p>
          <w:p w14:paraId="3C605360" w14:textId="77777777" w:rsidR="005B5FC8" w:rsidRDefault="005B5FC8" w:rsidP="005B5FC8">
            <w:pPr>
              <w:rPr>
                <w:rFonts w:ascii="Times New Roman" w:hAnsi="Times New Roman"/>
                <w:sz w:val="24"/>
                <w:szCs w:val="24"/>
              </w:rPr>
            </w:pPr>
          </w:p>
          <w:p w14:paraId="1C62161A" w14:textId="77777777" w:rsidR="00E8008C" w:rsidRPr="005A69CD" w:rsidRDefault="00E8008C" w:rsidP="005B5FC8">
            <w:pPr>
              <w:rPr>
                <w:rFonts w:ascii="Times New Roman" w:hAnsi="Times New Roman"/>
                <w:sz w:val="24"/>
                <w:szCs w:val="24"/>
              </w:rPr>
            </w:pPr>
            <w:bookmarkStart w:id="4" w:name="_GoBack"/>
            <w:bookmarkEnd w:id="4"/>
          </w:p>
          <w:p w14:paraId="566B54F4"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12 / A</w:t>
            </w:r>
          </w:p>
          <w:p w14:paraId="6EA6EEA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Reimbursement</w:t>
            </w:r>
          </w:p>
          <w:p w14:paraId="151D761A" w14:textId="77777777" w:rsidR="005B5FC8" w:rsidRPr="005A69CD" w:rsidRDefault="005B5FC8" w:rsidP="005B5FC8">
            <w:pPr>
              <w:rPr>
                <w:rFonts w:ascii="Times New Roman" w:hAnsi="Times New Roman"/>
                <w:sz w:val="24"/>
                <w:szCs w:val="24"/>
              </w:rPr>
            </w:pPr>
          </w:p>
          <w:p w14:paraId="26486E3B" w14:textId="77777777"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t>"If the amount of the premium paid exceeds the amount required for payment, the Fund reimburses the amount surpassed within sixty (60) days from the date of application."</w:t>
            </w:r>
          </w:p>
          <w:p w14:paraId="43B99C68" w14:textId="77777777" w:rsidR="005B5FC8" w:rsidRPr="005A69CD" w:rsidRDefault="005B5FC8" w:rsidP="005B5FC8">
            <w:pPr>
              <w:rPr>
                <w:rFonts w:ascii="Times New Roman" w:hAnsi="Times New Roman"/>
                <w:sz w:val="24"/>
                <w:szCs w:val="24"/>
              </w:rPr>
            </w:pPr>
          </w:p>
          <w:p w14:paraId="42B22CDB"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8</w:t>
            </w:r>
          </w:p>
          <w:p w14:paraId="486F96B0"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14</w:t>
            </w:r>
          </w:p>
          <w:p w14:paraId="7BF4C290" w14:textId="77777777" w:rsidR="005B5FC8" w:rsidRPr="005A69CD" w:rsidRDefault="005B5FC8" w:rsidP="005B5FC8">
            <w:pPr>
              <w:pStyle w:val="NoSpacing"/>
              <w:jc w:val="center"/>
              <w:rPr>
                <w:rFonts w:ascii="Times New Roman" w:hAnsi="Times New Roman"/>
                <w:b/>
                <w:sz w:val="24"/>
                <w:szCs w:val="24"/>
              </w:rPr>
            </w:pPr>
          </w:p>
          <w:p w14:paraId="77D90C57" w14:textId="77777777" w:rsidR="005B5FC8" w:rsidRPr="005A69CD" w:rsidRDefault="005B5FC8" w:rsidP="00E67E38">
            <w:pPr>
              <w:jc w:val="both"/>
              <w:rPr>
                <w:rFonts w:ascii="Times New Roman" w:hAnsi="Times New Roman"/>
                <w:sz w:val="24"/>
                <w:szCs w:val="24"/>
              </w:rPr>
            </w:pPr>
            <w:r w:rsidRPr="005A69CD">
              <w:rPr>
                <w:rFonts w:ascii="Times New Roman" w:hAnsi="Times New Roman"/>
                <w:sz w:val="24"/>
                <w:szCs w:val="24"/>
              </w:rPr>
              <w:t>Article 14, paragraph 2, of the basic law the word "Commission" is replaced by "Committee".</w:t>
            </w:r>
          </w:p>
          <w:p w14:paraId="5CBB5386" w14:textId="77777777" w:rsidR="005B5FC8" w:rsidRPr="005A69CD" w:rsidRDefault="005B5FC8" w:rsidP="005B5FC8">
            <w:pPr>
              <w:rPr>
                <w:rFonts w:ascii="Times New Roman" w:hAnsi="Times New Roman"/>
                <w:sz w:val="24"/>
                <w:szCs w:val="24"/>
              </w:rPr>
            </w:pPr>
          </w:p>
          <w:p w14:paraId="5CCF8A64" w14:textId="77777777" w:rsidR="00CC31AC" w:rsidRPr="005A69CD" w:rsidRDefault="00CC31AC" w:rsidP="005B5FC8">
            <w:pPr>
              <w:pStyle w:val="NoSpacing"/>
              <w:jc w:val="center"/>
              <w:rPr>
                <w:rFonts w:ascii="Times New Roman" w:hAnsi="Times New Roman"/>
                <w:b/>
                <w:sz w:val="24"/>
                <w:szCs w:val="24"/>
              </w:rPr>
            </w:pPr>
          </w:p>
          <w:p w14:paraId="1980278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9</w:t>
            </w:r>
          </w:p>
          <w:p w14:paraId="647841F3"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18</w:t>
            </w:r>
          </w:p>
          <w:p w14:paraId="7486E90E" w14:textId="77777777" w:rsidR="005B5FC8" w:rsidRPr="005A69CD" w:rsidRDefault="005B5FC8" w:rsidP="005B5FC8">
            <w:pPr>
              <w:rPr>
                <w:rFonts w:ascii="Times New Roman" w:hAnsi="Times New Roman"/>
                <w:sz w:val="24"/>
                <w:szCs w:val="24"/>
              </w:rPr>
            </w:pPr>
          </w:p>
          <w:p w14:paraId="76A7BFDC" w14:textId="77777777"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t>Article 18 of the Basic Law there are added three paragraphs with the serial number three (3), four (4) and five (5) with the following text:</w:t>
            </w:r>
          </w:p>
          <w:p w14:paraId="1C784BD7" w14:textId="77777777" w:rsidR="005B5FC8" w:rsidRPr="005A69CD" w:rsidRDefault="005B5FC8" w:rsidP="00831AF9">
            <w:pPr>
              <w:jc w:val="both"/>
              <w:rPr>
                <w:rFonts w:ascii="Times New Roman" w:hAnsi="Times New Roman"/>
                <w:sz w:val="24"/>
                <w:szCs w:val="24"/>
              </w:rPr>
            </w:pPr>
          </w:p>
          <w:p w14:paraId="4E0246C1" w14:textId="77777777"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lastRenderedPageBreak/>
              <w:t>"3.Registry of ensured is managed by the Fund."</w:t>
            </w:r>
          </w:p>
          <w:p w14:paraId="5AD7AC9E" w14:textId="77777777" w:rsidR="001C3216" w:rsidRPr="005A69CD" w:rsidRDefault="001C3216" w:rsidP="005B5FC8">
            <w:pPr>
              <w:rPr>
                <w:rFonts w:ascii="Times New Roman" w:hAnsi="Times New Roman"/>
                <w:sz w:val="24"/>
                <w:szCs w:val="24"/>
              </w:rPr>
            </w:pPr>
          </w:p>
          <w:p w14:paraId="6BBC74A3" w14:textId="77777777" w:rsidR="00831AF9" w:rsidRPr="005A69CD" w:rsidRDefault="00831AF9" w:rsidP="00831AF9">
            <w:pPr>
              <w:jc w:val="both"/>
              <w:rPr>
                <w:rFonts w:ascii="Times New Roman" w:hAnsi="Times New Roman"/>
                <w:sz w:val="24"/>
                <w:szCs w:val="24"/>
              </w:rPr>
            </w:pPr>
          </w:p>
          <w:p w14:paraId="4861372D" w14:textId="77777777"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t>4."The Registry of ensured is updated in cooperation with relevant institutions."</w:t>
            </w:r>
          </w:p>
          <w:p w14:paraId="181A107D" w14:textId="77777777" w:rsidR="001C3216" w:rsidRPr="005A69CD" w:rsidRDefault="001C3216" w:rsidP="00831AF9">
            <w:pPr>
              <w:jc w:val="both"/>
              <w:rPr>
                <w:rFonts w:ascii="Times New Roman" w:hAnsi="Times New Roman"/>
                <w:sz w:val="24"/>
                <w:szCs w:val="24"/>
              </w:rPr>
            </w:pPr>
          </w:p>
          <w:p w14:paraId="548E83C0" w14:textId="77777777" w:rsidR="005B5FC8" w:rsidRPr="005A69CD" w:rsidRDefault="005B5FC8" w:rsidP="00831AF9">
            <w:pPr>
              <w:jc w:val="both"/>
              <w:rPr>
                <w:rFonts w:ascii="Times New Roman" w:hAnsi="Times New Roman"/>
                <w:sz w:val="24"/>
                <w:szCs w:val="24"/>
              </w:rPr>
            </w:pPr>
            <w:r w:rsidRPr="005A69CD">
              <w:rPr>
                <w:rFonts w:ascii="Times New Roman" w:hAnsi="Times New Roman"/>
                <w:sz w:val="24"/>
                <w:szCs w:val="24"/>
              </w:rPr>
              <w:t>"5. Employer is obliged to submit the list of employees in ATK, according to rules set by ATK."</w:t>
            </w:r>
          </w:p>
          <w:p w14:paraId="7A6144BF" w14:textId="77777777" w:rsidR="005B5FC8" w:rsidRPr="005A69CD" w:rsidRDefault="005B5FC8" w:rsidP="005B5FC8">
            <w:pPr>
              <w:rPr>
                <w:rFonts w:ascii="Times New Roman" w:hAnsi="Times New Roman"/>
                <w:sz w:val="24"/>
                <w:szCs w:val="24"/>
              </w:rPr>
            </w:pPr>
          </w:p>
          <w:p w14:paraId="00975817"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10</w:t>
            </w:r>
          </w:p>
          <w:p w14:paraId="491B11D8"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21</w:t>
            </w:r>
          </w:p>
          <w:p w14:paraId="2E885ABF" w14:textId="77777777" w:rsidR="005B5FC8" w:rsidRPr="005A69CD" w:rsidRDefault="005B5FC8" w:rsidP="005B5FC8">
            <w:pPr>
              <w:rPr>
                <w:rFonts w:ascii="Times New Roman" w:hAnsi="Times New Roman"/>
                <w:sz w:val="24"/>
                <w:szCs w:val="24"/>
              </w:rPr>
            </w:pPr>
          </w:p>
          <w:p w14:paraId="20BFC6A8" w14:textId="4E41720F" w:rsidR="003D7B4A" w:rsidRPr="005A69CD" w:rsidRDefault="003D7B4A" w:rsidP="003D7B4A">
            <w:pPr>
              <w:pStyle w:val="NoSpacing"/>
              <w:numPr>
                <w:ilvl w:val="0"/>
                <w:numId w:val="8"/>
              </w:numPr>
              <w:jc w:val="both"/>
              <w:rPr>
                <w:rFonts w:ascii="Times New Roman" w:hAnsi="Times New Roman" w:cs="Times New Roman"/>
                <w:sz w:val="24"/>
                <w:szCs w:val="24"/>
              </w:rPr>
            </w:pPr>
            <w:r w:rsidRPr="005A69CD">
              <w:rPr>
                <w:rFonts w:ascii="Times New Roman" w:hAnsi="Times New Roman" w:cs="Times New Roman"/>
                <w:sz w:val="24"/>
                <w:szCs w:val="24"/>
              </w:rPr>
              <w:t>Neni 21 paragrafi 1 nënparagrafi 1.1, paragrafi 1 nënparagrafi 1.2, i ligjit  bazik riformulohen dhe shtohen një nën-paragraf  i ri me numër rendor 1.4 me tekstin në vijim:</w:t>
            </w:r>
          </w:p>
          <w:p w14:paraId="09C68A99" w14:textId="77777777" w:rsidR="003D7B4A" w:rsidRPr="005A69CD" w:rsidRDefault="003D7B4A" w:rsidP="005B5FC8">
            <w:pPr>
              <w:rPr>
                <w:rFonts w:ascii="Times New Roman" w:hAnsi="Times New Roman"/>
                <w:sz w:val="24"/>
                <w:szCs w:val="24"/>
              </w:rPr>
            </w:pPr>
          </w:p>
          <w:p w14:paraId="6E200871" w14:textId="77777777" w:rsidR="003D7B4A" w:rsidRPr="005A69CD" w:rsidRDefault="003D7B4A" w:rsidP="003D7B4A">
            <w:pPr>
              <w:pStyle w:val="NoSpacing"/>
              <w:ind w:left="360"/>
              <w:jc w:val="both"/>
              <w:rPr>
                <w:rFonts w:ascii="Times New Roman" w:hAnsi="Times New Roman" w:cs="Times New Roman"/>
                <w:sz w:val="24"/>
                <w:szCs w:val="24"/>
              </w:rPr>
            </w:pPr>
          </w:p>
          <w:p w14:paraId="753B25C1" w14:textId="79DDDD2F" w:rsidR="003D7B4A" w:rsidRPr="005A69CD" w:rsidRDefault="005B5FC8" w:rsidP="003D7B4A">
            <w:pPr>
              <w:pStyle w:val="NoSpacing"/>
              <w:numPr>
                <w:ilvl w:val="1"/>
                <w:numId w:val="8"/>
              </w:numPr>
              <w:jc w:val="both"/>
              <w:rPr>
                <w:rFonts w:ascii="Times New Roman" w:hAnsi="Times New Roman" w:cs="Times New Roman"/>
                <w:sz w:val="24"/>
                <w:szCs w:val="24"/>
              </w:rPr>
            </w:pPr>
            <w:r w:rsidRPr="005A69CD">
              <w:rPr>
                <w:rFonts w:ascii="Times New Roman" w:hAnsi="Times New Roman" w:cs="Times New Roman"/>
                <w:sz w:val="24"/>
                <w:szCs w:val="24"/>
              </w:rPr>
              <w:t>Article 21, paragraph 1, sub-paragraph 1.1, paragraph 1, sub-paragraph 1.2, of the basic law is reformulated and there are added a new sub-paragraph with serial number with 1.4 with the following text:</w:t>
            </w:r>
          </w:p>
          <w:p w14:paraId="037B99D5" w14:textId="77777777" w:rsidR="003D7B4A" w:rsidRPr="005A69CD" w:rsidRDefault="003D7B4A" w:rsidP="003D7B4A">
            <w:pPr>
              <w:pStyle w:val="NoSpacing"/>
              <w:ind w:left="360"/>
              <w:jc w:val="both"/>
              <w:rPr>
                <w:rFonts w:ascii="Times New Roman" w:hAnsi="Times New Roman" w:cs="Times New Roman"/>
                <w:sz w:val="24"/>
                <w:szCs w:val="24"/>
              </w:rPr>
            </w:pPr>
          </w:p>
          <w:p w14:paraId="2B6E1A88" w14:textId="3F668CBF" w:rsidR="00B73E42" w:rsidRPr="005A69CD" w:rsidRDefault="005B5FC8" w:rsidP="003D7B4A">
            <w:pPr>
              <w:pStyle w:val="NoSpacing"/>
              <w:numPr>
                <w:ilvl w:val="1"/>
                <w:numId w:val="8"/>
              </w:numPr>
              <w:jc w:val="both"/>
              <w:rPr>
                <w:rFonts w:ascii="Times New Roman" w:hAnsi="Times New Roman" w:cs="Times New Roman"/>
                <w:sz w:val="24"/>
                <w:szCs w:val="24"/>
              </w:rPr>
            </w:pPr>
            <w:r w:rsidRPr="005A69CD">
              <w:rPr>
                <w:rFonts w:ascii="Times New Roman" w:hAnsi="Times New Roman" w:cs="Times New Roman"/>
                <w:sz w:val="24"/>
                <w:szCs w:val="24"/>
              </w:rPr>
              <w:t>Mandatory Premiums of health insurance based on gross personal income and compensation of employees in the public sector, divided equally between employees and employers.</w:t>
            </w:r>
          </w:p>
          <w:p w14:paraId="28B8334D" w14:textId="77777777" w:rsidR="00B73E42" w:rsidRPr="005A69CD" w:rsidRDefault="00B73E42" w:rsidP="003D7B4A">
            <w:pPr>
              <w:pStyle w:val="NoSpacing"/>
              <w:jc w:val="both"/>
              <w:rPr>
                <w:rFonts w:ascii="Times New Roman" w:hAnsi="Times New Roman" w:cs="Times New Roman"/>
                <w:sz w:val="24"/>
                <w:szCs w:val="24"/>
              </w:rPr>
            </w:pPr>
          </w:p>
          <w:p w14:paraId="35969325" w14:textId="77777777" w:rsidR="00B73E42" w:rsidRPr="005A69CD" w:rsidRDefault="00B73E42" w:rsidP="001E12D9">
            <w:pPr>
              <w:rPr>
                <w:rFonts w:ascii="Times New Roman" w:hAnsi="Times New Roman"/>
                <w:sz w:val="24"/>
                <w:szCs w:val="24"/>
              </w:rPr>
            </w:pPr>
          </w:p>
          <w:p w14:paraId="6C97C5E9" w14:textId="77777777" w:rsidR="00B73E42" w:rsidRPr="005A69CD" w:rsidRDefault="00B73E42" w:rsidP="0026183B">
            <w:pPr>
              <w:ind w:left="720"/>
              <w:rPr>
                <w:rFonts w:ascii="Times New Roman" w:hAnsi="Times New Roman"/>
                <w:sz w:val="24"/>
                <w:szCs w:val="24"/>
              </w:rPr>
            </w:pPr>
          </w:p>
          <w:p w14:paraId="3B49D3AF" w14:textId="77777777" w:rsidR="001E12D9" w:rsidRPr="005A69CD" w:rsidRDefault="001E12D9" w:rsidP="0026183B">
            <w:pPr>
              <w:ind w:left="720"/>
              <w:rPr>
                <w:rFonts w:ascii="Times New Roman" w:hAnsi="Times New Roman"/>
                <w:sz w:val="24"/>
                <w:szCs w:val="24"/>
              </w:rPr>
            </w:pPr>
          </w:p>
          <w:p w14:paraId="1A3043DF" w14:textId="77777777" w:rsidR="005B5FC8" w:rsidRPr="005A69CD" w:rsidRDefault="005B5FC8" w:rsidP="0026183B">
            <w:pPr>
              <w:ind w:left="720"/>
              <w:rPr>
                <w:rFonts w:ascii="Times New Roman" w:hAnsi="Times New Roman"/>
                <w:sz w:val="24"/>
                <w:szCs w:val="24"/>
              </w:rPr>
            </w:pPr>
            <w:r w:rsidRPr="005A69CD">
              <w:rPr>
                <w:rFonts w:ascii="Times New Roman" w:hAnsi="Times New Roman"/>
                <w:sz w:val="24"/>
                <w:szCs w:val="24"/>
              </w:rPr>
              <w:t>"1.4. Mandatory Premiums of health insurance for all employees based on the amount of pension contribution for 3 months."</w:t>
            </w:r>
          </w:p>
          <w:p w14:paraId="51E58D99" w14:textId="77777777" w:rsidR="0026183B" w:rsidRPr="005A69CD" w:rsidRDefault="0026183B" w:rsidP="003D7B4A">
            <w:pPr>
              <w:jc w:val="both"/>
              <w:rPr>
                <w:rFonts w:ascii="Times New Roman" w:hAnsi="Times New Roman"/>
                <w:sz w:val="24"/>
                <w:szCs w:val="24"/>
              </w:rPr>
            </w:pPr>
          </w:p>
          <w:p w14:paraId="48A8775C" w14:textId="77777777" w:rsidR="005B5FC8" w:rsidRPr="005A69CD" w:rsidRDefault="005B5FC8" w:rsidP="003D7B4A">
            <w:pPr>
              <w:jc w:val="both"/>
              <w:rPr>
                <w:rFonts w:ascii="Times New Roman" w:hAnsi="Times New Roman"/>
                <w:sz w:val="24"/>
                <w:szCs w:val="24"/>
              </w:rPr>
            </w:pPr>
            <w:r w:rsidRPr="005A69CD">
              <w:rPr>
                <w:rFonts w:ascii="Times New Roman" w:hAnsi="Times New Roman"/>
                <w:sz w:val="24"/>
                <w:szCs w:val="24"/>
              </w:rPr>
              <w:t>2. Sub-Paragraph 1.4 of the basic law is replaced with Subparagraph 1.5 and recounting continues until the end of this article.</w:t>
            </w:r>
          </w:p>
          <w:p w14:paraId="01F7EADA" w14:textId="77777777" w:rsidR="005B5FC8" w:rsidRPr="005A69CD" w:rsidRDefault="005B5FC8" w:rsidP="005B5FC8">
            <w:pPr>
              <w:rPr>
                <w:rFonts w:ascii="Times New Roman" w:hAnsi="Times New Roman"/>
                <w:sz w:val="24"/>
                <w:szCs w:val="24"/>
              </w:rPr>
            </w:pPr>
          </w:p>
          <w:p w14:paraId="1EF96C4A"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11</w:t>
            </w:r>
          </w:p>
          <w:p w14:paraId="61BC041C"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22</w:t>
            </w:r>
          </w:p>
          <w:p w14:paraId="04F6A3FB" w14:textId="77777777" w:rsidR="005B5FC8" w:rsidRPr="005A69CD" w:rsidRDefault="005B5FC8" w:rsidP="005B5FC8">
            <w:pPr>
              <w:pStyle w:val="NoSpacing"/>
              <w:jc w:val="both"/>
              <w:rPr>
                <w:rFonts w:ascii="Times New Roman" w:hAnsi="Times New Roman"/>
                <w:sz w:val="24"/>
                <w:szCs w:val="24"/>
              </w:rPr>
            </w:pPr>
          </w:p>
          <w:p w14:paraId="04FD86B0"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22 paragraph 1 of the basic law shall be reworded as follows:</w:t>
            </w:r>
          </w:p>
          <w:p w14:paraId="0D24D1C0" w14:textId="77777777" w:rsidR="005B5FC8" w:rsidRPr="005A69CD" w:rsidRDefault="005B5FC8" w:rsidP="005B5FC8">
            <w:pPr>
              <w:pStyle w:val="NoSpacing"/>
              <w:jc w:val="both"/>
              <w:rPr>
                <w:rFonts w:ascii="Times New Roman" w:hAnsi="Times New Roman"/>
                <w:sz w:val="24"/>
                <w:szCs w:val="24"/>
              </w:rPr>
            </w:pPr>
          </w:p>
          <w:p w14:paraId="588F74FC"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 xml:space="preserve">1. Contribution for mandatory health insurance for employees by Article 21, paragraph 1.1. </w:t>
            </w:r>
            <w:proofErr w:type="gramStart"/>
            <w:r w:rsidRPr="005A69CD">
              <w:rPr>
                <w:rFonts w:ascii="Times New Roman" w:hAnsi="Times New Roman"/>
                <w:sz w:val="24"/>
                <w:szCs w:val="24"/>
              </w:rPr>
              <w:t>and</w:t>
            </w:r>
            <w:proofErr w:type="gramEnd"/>
            <w:r w:rsidRPr="005A69CD">
              <w:rPr>
                <w:rFonts w:ascii="Times New Roman" w:hAnsi="Times New Roman"/>
                <w:sz w:val="24"/>
                <w:szCs w:val="24"/>
              </w:rPr>
              <w:t xml:space="preserve"> paragraph 1.2. </w:t>
            </w:r>
            <w:proofErr w:type="gramStart"/>
            <w:r w:rsidRPr="005A69CD">
              <w:rPr>
                <w:rFonts w:ascii="Times New Roman" w:hAnsi="Times New Roman"/>
                <w:sz w:val="24"/>
                <w:szCs w:val="24"/>
              </w:rPr>
              <w:t>of</w:t>
            </w:r>
            <w:proofErr w:type="gramEnd"/>
            <w:r w:rsidRPr="005A69CD">
              <w:rPr>
                <w:rFonts w:ascii="Times New Roman" w:hAnsi="Times New Roman"/>
                <w:sz w:val="24"/>
                <w:szCs w:val="24"/>
              </w:rPr>
              <w:t xml:space="preserve"> this law shall be paid as a percentage of gross salary divided in equal parts between employers and employees. Premiums are based on the cost of basic health care services proposed by the Fund and approved by the Government and the Assembly, to the extent approved by the Government and the Parliament as part of the budgetary process.</w:t>
            </w:r>
          </w:p>
          <w:p w14:paraId="1287D745" w14:textId="77777777" w:rsidR="005B5FC8" w:rsidRPr="005A69CD" w:rsidRDefault="005B5FC8" w:rsidP="005B5FC8">
            <w:pPr>
              <w:pStyle w:val="NoSpacing"/>
              <w:jc w:val="both"/>
              <w:rPr>
                <w:rFonts w:ascii="Times New Roman" w:hAnsi="Times New Roman"/>
                <w:sz w:val="24"/>
                <w:szCs w:val="24"/>
              </w:rPr>
            </w:pPr>
          </w:p>
          <w:p w14:paraId="005A1EE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12</w:t>
            </w:r>
          </w:p>
          <w:p w14:paraId="1C5F42AE"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23</w:t>
            </w:r>
          </w:p>
          <w:p w14:paraId="0D8DD5BF" w14:textId="77777777" w:rsidR="005B5FC8" w:rsidRPr="005A69CD" w:rsidRDefault="005B5FC8" w:rsidP="005B5FC8">
            <w:pPr>
              <w:pStyle w:val="NoSpacing"/>
              <w:jc w:val="both"/>
              <w:rPr>
                <w:rFonts w:ascii="Times New Roman" w:hAnsi="Times New Roman"/>
                <w:sz w:val="24"/>
                <w:szCs w:val="24"/>
              </w:rPr>
            </w:pPr>
          </w:p>
          <w:p w14:paraId="154DBBA8" w14:textId="77777777" w:rsidR="005B5FC8" w:rsidRPr="005A69CD" w:rsidRDefault="005B5FC8" w:rsidP="005B5FC8">
            <w:pPr>
              <w:pStyle w:val="NoSpacing"/>
              <w:jc w:val="both"/>
              <w:rPr>
                <w:rFonts w:ascii="Times New Roman" w:hAnsi="Times New Roman"/>
                <w:sz w:val="24"/>
                <w:szCs w:val="24"/>
              </w:rPr>
            </w:pPr>
          </w:p>
          <w:p w14:paraId="6224E981"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23, paragraph 1, paragraph 2, paragraph 3, paragraph 4 and paragraph 6 of the basic law shall be reworded with the following text:</w:t>
            </w:r>
          </w:p>
          <w:p w14:paraId="3D1EF306" w14:textId="77777777" w:rsidR="005B5FC8" w:rsidRPr="005A69CD" w:rsidRDefault="005B5FC8" w:rsidP="005B5FC8">
            <w:pPr>
              <w:pStyle w:val="NoSpacing"/>
              <w:jc w:val="both"/>
              <w:rPr>
                <w:rFonts w:ascii="Times New Roman" w:hAnsi="Times New Roman"/>
                <w:sz w:val="24"/>
                <w:szCs w:val="24"/>
              </w:rPr>
            </w:pPr>
          </w:p>
          <w:p w14:paraId="675DFC01"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 xml:space="preserve">1. Premiums for mandatory health insurance for employees and employers in the public sector, public-private and private sector Article 21, paragraph 1.1. </w:t>
            </w:r>
            <w:proofErr w:type="gramStart"/>
            <w:r w:rsidRPr="005A69CD">
              <w:rPr>
                <w:rFonts w:ascii="Times New Roman" w:hAnsi="Times New Roman"/>
                <w:sz w:val="24"/>
                <w:szCs w:val="24"/>
              </w:rPr>
              <w:t>and</w:t>
            </w:r>
            <w:proofErr w:type="gramEnd"/>
            <w:r w:rsidRPr="005A69CD">
              <w:rPr>
                <w:rFonts w:ascii="Times New Roman" w:hAnsi="Times New Roman"/>
                <w:sz w:val="24"/>
                <w:szCs w:val="24"/>
              </w:rPr>
              <w:t xml:space="preserve"> paragraph 1.2. This law is declared and paid on a monthly basis in accordance with the rules and the manner prescribed by TAK.</w:t>
            </w:r>
          </w:p>
          <w:p w14:paraId="1B998F80" w14:textId="77777777" w:rsidR="005B5FC8" w:rsidRPr="005A69CD" w:rsidRDefault="005B5FC8" w:rsidP="005B5FC8">
            <w:pPr>
              <w:pStyle w:val="NoSpacing"/>
              <w:jc w:val="both"/>
              <w:rPr>
                <w:rFonts w:ascii="Times New Roman" w:hAnsi="Times New Roman"/>
                <w:sz w:val="24"/>
                <w:szCs w:val="24"/>
              </w:rPr>
            </w:pPr>
          </w:p>
          <w:p w14:paraId="6D22F2DF"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 xml:space="preserve">2. Payment of premiums for mandatory health insurance of citizens and residents as defined by Article 21 paragraph 1.3. </w:t>
            </w:r>
            <w:proofErr w:type="gramStart"/>
            <w:r w:rsidRPr="005A69CD">
              <w:rPr>
                <w:rFonts w:ascii="Times New Roman" w:hAnsi="Times New Roman"/>
                <w:sz w:val="24"/>
                <w:szCs w:val="24"/>
              </w:rPr>
              <w:t>of</w:t>
            </w:r>
            <w:proofErr w:type="gramEnd"/>
            <w:r w:rsidRPr="005A69CD">
              <w:rPr>
                <w:rFonts w:ascii="Times New Roman" w:hAnsi="Times New Roman"/>
                <w:sz w:val="24"/>
                <w:szCs w:val="24"/>
              </w:rPr>
              <w:t xml:space="preserve"> this law and is paid on a monthly basis, financial institutions licensed by CBK. This category of citizens can prepay for longer periods of time.</w:t>
            </w:r>
          </w:p>
          <w:p w14:paraId="70CC38E3" w14:textId="77777777" w:rsidR="005B5FC8" w:rsidRPr="005A69CD" w:rsidRDefault="005B5FC8" w:rsidP="005B5FC8">
            <w:pPr>
              <w:pStyle w:val="NoSpacing"/>
              <w:jc w:val="both"/>
              <w:rPr>
                <w:rFonts w:ascii="Times New Roman" w:hAnsi="Times New Roman"/>
                <w:sz w:val="24"/>
                <w:szCs w:val="24"/>
              </w:rPr>
            </w:pPr>
          </w:p>
          <w:p w14:paraId="14B6490D" w14:textId="77777777" w:rsidR="001F6F21" w:rsidRPr="005A69CD" w:rsidRDefault="001F6F21" w:rsidP="005B5FC8">
            <w:pPr>
              <w:pStyle w:val="NoSpacing"/>
              <w:jc w:val="both"/>
              <w:rPr>
                <w:rFonts w:ascii="Times New Roman" w:hAnsi="Times New Roman"/>
                <w:sz w:val="24"/>
                <w:szCs w:val="24"/>
              </w:rPr>
            </w:pPr>
          </w:p>
          <w:p w14:paraId="65AF619C"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3. The Central Bank of Kosovo offers and provides efficient payment system.</w:t>
            </w:r>
          </w:p>
          <w:p w14:paraId="14409556" w14:textId="77777777" w:rsidR="005B5FC8" w:rsidRPr="005A69CD" w:rsidRDefault="005B5FC8" w:rsidP="005B5FC8">
            <w:pPr>
              <w:pStyle w:val="NoSpacing"/>
              <w:jc w:val="both"/>
              <w:rPr>
                <w:rFonts w:ascii="Times New Roman" w:hAnsi="Times New Roman"/>
                <w:sz w:val="24"/>
                <w:szCs w:val="24"/>
              </w:rPr>
            </w:pPr>
          </w:p>
          <w:p w14:paraId="0CADBACB"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 xml:space="preserve">4. Payment of premium Article 21, paragraph 1.3. The present law is made to the account of the Fund, no later than the 15th day of the month proceeding the month from which the person is covered by insurance. For extending the payment deadline the provisions of law on general administrative procedure is applicable. </w:t>
            </w:r>
          </w:p>
          <w:p w14:paraId="7FE3BA36" w14:textId="77777777" w:rsidR="005B5FC8" w:rsidRPr="005A69CD" w:rsidRDefault="005B5FC8" w:rsidP="005B5FC8">
            <w:pPr>
              <w:pStyle w:val="NoSpacing"/>
              <w:jc w:val="both"/>
              <w:rPr>
                <w:rFonts w:ascii="Times New Roman" w:hAnsi="Times New Roman"/>
                <w:sz w:val="24"/>
                <w:szCs w:val="24"/>
              </w:rPr>
            </w:pPr>
          </w:p>
          <w:p w14:paraId="5E6B99DC"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lastRenderedPageBreak/>
              <w:t>6. Form of declaration and the information to be declared, the place where form must be submitted and the place and manner of payment of the health insurance is regulated by regulations proposed by the Fund and approved by the Government.</w:t>
            </w:r>
          </w:p>
          <w:p w14:paraId="60FA6AA8" w14:textId="77777777" w:rsidR="005B5FC8" w:rsidRPr="005A69CD" w:rsidRDefault="005B5FC8" w:rsidP="005B5FC8">
            <w:pPr>
              <w:pStyle w:val="NoSpacing"/>
              <w:jc w:val="both"/>
              <w:rPr>
                <w:rFonts w:ascii="Times New Roman" w:hAnsi="Times New Roman"/>
                <w:sz w:val="24"/>
                <w:szCs w:val="24"/>
              </w:rPr>
            </w:pPr>
          </w:p>
          <w:p w14:paraId="01DA91CA"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13</w:t>
            </w:r>
          </w:p>
          <w:p w14:paraId="3917B54B" w14:textId="77777777" w:rsidR="005B5FC8" w:rsidRPr="005A69CD" w:rsidRDefault="005B5FC8" w:rsidP="005B5FC8">
            <w:pPr>
              <w:pStyle w:val="NoSpacing"/>
              <w:jc w:val="both"/>
              <w:rPr>
                <w:rFonts w:ascii="Times New Roman" w:hAnsi="Times New Roman"/>
                <w:sz w:val="24"/>
                <w:szCs w:val="24"/>
              </w:rPr>
            </w:pPr>
          </w:p>
          <w:p w14:paraId="5D92DFF4"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After Article 23 of the Basic Law there is added 1 new article 23 / A with the following text:</w:t>
            </w:r>
          </w:p>
          <w:p w14:paraId="66A67F16" w14:textId="77777777" w:rsidR="005B5FC8" w:rsidRPr="005A69CD" w:rsidRDefault="005B5FC8" w:rsidP="005B5FC8">
            <w:pPr>
              <w:pStyle w:val="NoSpacing"/>
              <w:jc w:val="both"/>
              <w:rPr>
                <w:rFonts w:ascii="Times New Roman" w:hAnsi="Times New Roman"/>
                <w:sz w:val="24"/>
                <w:szCs w:val="24"/>
              </w:rPr>
            </w:pPr>
          </w:p>
          <w:p w14:paraId="646416A7" w14:textId="77777777" w:rsidR="005B5FC8" w:rsidRPr="005A69CD" w:rsidRDefault="005B5FC8" w:rsidP="005B5FC8">
            <w:pPr>
              <w:pStyle w:val="NoSpacing"/>
              <w:jc w:val="both"/>
              <w:rPr>
                <w:rFonts w:ascii="Times New Roman" w:hAnsi="Times New Roman"/>
                <w:sz w:val="24"/>
                <w:szCs w:val="24"/>
              </w:rPr>
            </w:pPr>
          </w:p>
          <w:p w14:paraId="384F0EE4" w14:textId="4792A6EA" w:rsidR="005B5FC8" w:rsidRPr="005A69CD" w:rsidRDefault="001F6F21" w:rsidP="001F6F21">
            <w:pPr>
              <w:pStyle w:val="NoSpacing"/>
              <w:jc w:val="center"/>
              <w:rPr>
                <w:rFonts w:ascii="Times New Roman" w:hAnsi="Times New Roman"/>
                <w:b/>
                <w:sz w:val="24"/>
                <w:szCs w:val="24"/>
              </w:rPr>
            </w:pPr>
            <w:r w:rsidRPr="005A69CD">
              <w:rPr>
                <w:rFonts w:ascii="Times New Roman" w:hAnsi="Times New Roman"/>
                <w:b/>
                <w:sz w:val="24"/>
                <w:szCs w:val="24"/>
              </w:rPr>
              <w:t>Article 23 / A</w:t>
            </w:r>
          </w:p>
          <w:p w14:paraId="4BFB0DA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Obligations of liable persons for payment of the premium</w:t>
            </w:r>
          </w:p>
          <w:p w14:paraId="7946BA4B" w14:textId="77777777" w:rsidR="005B5FC8" w:rsidRPr="005A69CD" w:rsidRDefault="005B5FC8" w:rsidP="005B5FC8">
            <w:pPr>
              <w:pStyle w:val="NoSpacing"/>
              <w:jc w:val="both"/>
              <w:rPr>
                <w:rFonts w:ascii="Times New Roman" w:hAnsi="Times New Roman"/>
                <w:sz w:val="24"/>
                <w:szCs w:val="24"/>
              </w:rPr>
            </w:pPr>
          </w:p>
          <w:p w14:paraId="2965C329"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"1.Colection of premiums for employees and self-employed is done according to ATK procedures under the agreement with the Fund."</w:t>
            </w:r>
          </w:p>
          <w:p w14:paraId="3FFCD5BC" w14:textId="77777777" w:rsidR="005B5FC8" w:rsidRPr="005A69CD" w:rsidRDefault="005B5FC8" w:rsidP="005B5FC8">
            <w:pPr>
              <w:pStyle w:val="NoSpacing"/>
              <w:jc w:val="both"/>
              <w:rPr>
                <w:rFonts w:ascii="Times New Roman" w:hAnsi="Times New Roman"/>
                <w:sz w:val="24"/>
                <w:szCs w:val="24"/>
              </w:rPr>
            </w:pPr>
          </w:p>
          <w:p w14:paraId="61A05EF8"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"2. Business natural person is not obliged to pay health insurance premiums for mandatory  within fifteen (15) days of the following month, through licensed payment institution, on account of the Fund. "</w:t>
            </w:r>
          </w:p>
          <w:p w14:paraId="601A2FB4" w14:textId="77777777" w:rsidR="001F6F21" w:rsidRPr="005A69CD" w:rsidRDefault="001F6F21" w:rsidP="005B5FC8">
            <w:pPr>
              <w:pStyle w:val="NoSpacing"/>
              <w:jc w:val="both"/>
              <w:rPr>
                <w:rFonts w:ascii="Times New Roman" w:hAnsi="Times New Roman"/>
                <w:sz w:val="24"/>
                <w:szCs w:val="24"/>
              </w:rPr>
            </w:pPr>
          </w:p>
          <w:p w14:paraId="0258C461" w14:textId="77777777" w:rsidR="003D7B4A" w:rsidRPr="005A69CD" w:rsidRDefault="003D7B4A" w:rsidP="005B5FC8">
            <w:pPr>
              <w:pStyle w:val="NoSpacing"/>
              <w:jc w:val="both"/>
              <w:rPr>
                <w:rFonts w:ascii="Times New Roman" w:hAnsi="Times New Roman"/>
                <w:sz w:val="24"/>
                <w:szCs w:val="24"/>
              </w:rPr>
            </w:pPr>
          </w:p>
          <w:p w14:paraId="6068297B"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"3. Employers in the public sector is responsible for payment of the premium part for workers and employers with payroll, on account of the Fund.”</w:t>
            </w:r>
          </w:p>
          <w:p w14:paraId="67A4FE48" w14:textId="77777777" w:rsidR="001F6F21" w:rsidRPr="005A69CD" w:rsidRDefault="001F6F21" w:rsidP="005B5FC8">
            <w:pPr>
              <w:pStyle w:val="NoSpacing"/>
              <w:jc w:val="both"/>
              <w:rPr>
                <w:rFonts w:ascii="Times New Roman" w:hAnsi="Times New Roman"/>
                <w:sz w:val="24"/>
                <w:szCs w:val="24"/>
              </w:rPr>
            </w:pPr>
          </w:p>
          <w:p w14:paraId="3FBBED98" w14:textId="77777777" w:rsidR="001F6F21" w:rsidRPr="005A69CD" w:rsidRDefault="001F6F21" w:rsidP="005B5FC8">
            <w:pPr>
              <w:pStyle w:val="NoSpacing"/>
              <w:jc w:val="both"/>
              <w:rPr>
                <w:rFonts w:ascii="Times New Roman" w:hAnsi="Times New Roman"/>
                <w:sz w:val="24"/>
                <w:szCs w:val="24"/>
              </w:rPr>
            </w:pPr>
          </w:p>
          <w:p w14:paraId="170C4846"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"4. Employers in the private sector and public-private partnership are responsible for paying part of the premium to workers and employers with payroll through licensed payment institution, on account of the Fund.”</w:t>
            </w:r>
          </w:p>
          <w:p w14:paraId="599563D7" w14:textId="77777777" w:rsidR="001F6F21" w:rsidRPr="005A69CD" w:rsidRDefault="001F6F21" w:rsidP="005B5FC8">
            <w:pPr>
              <w:pStyle w:val="NoSpacing"/>
              <w:jc w:val="both"/>
              <w:rPr>
                <w:rFonts w:ascii="Times New Roman" w:hAnsi="Times New Roman"/>
                <w:sz w:val="24"/>
                <w:szCs w:val="24"/>
              </w:rPr>
            </w:pPr>
          </w:p>
          <w:p w14:paraId="53240F50" w14:textId="77777777" w:rsidR="001F6F21" w:rsidRPr="005A69CD" w:rsidRDefault="001F6F21" w:rsidP="005B5FC8">
            <w:pPr>
              <w:pStyle w:val="NoSpacing"/>
              <w:jc w:val="both"/>
              <w:rPr>
                <w:rFonts w:ascii="Times New Roman" w:hAnsi="Times New Roman"/>
                <w:sz w:val="24"/>
                <w:szCs w:val="24"/>
              </w:rPr>
            </w:pPr>
          </w:p>
          <w:p w14:paraId="4D3D712F"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 "5. Self-employed person is responsible for the payment of premium through licensed payment institution, the account of the Fund.”</w:t>
            </w:r>
          </w:p>
          <w:p w14:paraId="3BA96597" w14:textId="77777777" w:rsidR="001F6F21"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 xml:space="preserve">"Fund informs </w:t>
            </w:r>
          </w:p>
          <w:p w14:paraId="5CBA2C17" w14:textId="77777777" w:rsidR="001F6F21" w:rsidRPr="005A69CD" w:rsidRDefault="001F6F21" w:rsidP="005B5FC8">
            <w:pPr>
              <w:pStyle w:val="NoSpacing"/>
              <w:jc w:val="both"/>
              <w:rPr>
                <w:rFonts w:ascii="Times New Roman" w:hAnsi="Times New Roman"/>
                <w:sz w:val="24"/>
                <w:szCs w:val="24"/>
              </w:rPr>
            </w:pPr>
          </w:p>
          <w:p w14:paraId="492BE40D" w14:textId="490615F5" w:rsidR="005B5FC8" w:rsidRPr="005A69CD" w:rsidRDefault="00FD3F53" w:rsidP="005B5FC8">
            <w:pPr>
              <w:pStyle w:val="NoSpacing"/>
              <w:jc w:val="both"/>
              <w:rPr>
                <w:rFonts w:ascii="Times New Roman" w:hAnsi="Times New Roman"/>
                <w:sz w:val="24"/>
                <w:szCs w:val="24"/>
              </w:rPr>
            </w:pPr>
            <w:r w:rsidRPr="005A69CD">
              <w:rPr>
                <w:rFonts w:ascii="Times New Roman" w:hAnsi="Times New Roman"/>
                <w:sz w:val="24"/>
                <w:szCs w:val="24"/>
              </w:rPr>
              <w:t>6. ATK</w:t>
            </w:r>
            <w:r w:rsidR="005B5FC8" w:rsidRPr="005A69CD">
              <w:rPr>
                <w:rFonts w:ascii="Times New Roman" w:hAnsi="Times New Roman"/>
                <w:sz w:val="24"/>
                <w:szCs w:val="24"/>
              </w:rPr>
              <w:t xml:space="preserve"> for businesses which have suspended, terminated or disrupted economic activity, according to the bilateral agreement."</w:t>
            </w:r>
          </w:p>
          <w:p w14:paraId="33D8A79B" w14:textId="77777777" w:rsidR="005B5FC8" w:rsidRPr="005A69CD" w:rsidRDefault="005B5FC8" w:rsidP="005B5FC8">
            <w:pPr>
              <w:pStyle w:val="NoSpacing"/>
              <w:jc w:val="both"/>
              <w:rPr>
                <w:rFonts w:ascii="Times New Roman" w:hAnsi="Times New Roman"/>
                <w:sz w:val="24"/>
                <w:szCs w:val="24"/>
              </w:rPr>
            </w:pPr>
          </w:p>
          <w:p w14:paraId="4DA5CEA3" w14:textId="77777777" w:rsidR="001F6F21" w:rsidRPr="005A69CD" w:rsidRDefault="001F6F21" w:rsidP="005B5FC8">
            <w:pPr>
              <w:pStyle w:val="NoSpacing"/>
              <w:jc w:val="both"/>
              <w:rPr>
                <w:rFonts w:ascii="Times New Roman" w:hAnsi="Times New Roman"/>
                <w:sz w:val="24"/>
                <w:szCs w:val="24"/>
              </w:rPr>
            </w:pPr>
          </w:p>
          <w:p w14:paraId="19A2B9D5"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13</w:t>
            </w:r>
          </w:p>
          <w:p w14:paraId="12BFCFA9"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25</w:t>
            </w:r>
          </w:p>
          <w:p w14:paraId="638E5179" w14:textId="77777777" w:rsidR="005B5FC8" w:rsidRPr="005A69CD" w:rsidRDefault="005B5FC8" w:rsidP="005B5FC8">
            <w:pPr>
              <w:pStyle w:val="NoSpacing"/>
              <w:jc w:val="both"/>
              <w:rPr>
                <w:rFonts w:ascii="Times New Roman" w:hAnsi="Times New Roman"/>
                <w:sz w:val="24"/>
                <w:szCs w:val="24"/>
              </w:rPr>
            </w:pPr>
          </w:p>
          <w:p w14:paraId="65D868F2" w14:textId="77777777" w:rsidR="005B5FC8" w:rsidRPr="005A69CD" w:rsidRDefault="005B5FC8" w:rsidP="005B5FC8">
            <w:pPr>
              <w:pStyle w:val="NoSpacing"/>
              <w:jc w:val="both"/>
              <w:rPr>
                <w:rFonts w:ascii="Times New Roman" w:hAnsi="Times New Roman"/>
                <w:sz w:val="24"/>
                <w:szCs w:val="24"/>
              </w:rPr>
            </w:pPr>
          </w:p>
          <w:p w14:paraId="3A3EEB86"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25 paragraph 3 of the basic law expression "the Board" is replaced by "Director of the Fund".</w:t>
            </w:r>
          </w:p>
          <w:p w14:paraId="1ADE44D4" w14:textId="77777777" w:rsidR="005B5FC8" w:rsidRPr="005A69CD" w:rsidRDefault="005B5FC8" w:rsidP="005B5FC8">
            <w:pPr>
              <w:pStyle w:val="NoSpacing"/>
              <w:jc w:val="both"/>
              <w:rPr>
                <w:rFonts w:ascii="Times New Roman" w:hAnsi="Times New Roman"/>
                <w:sz w:val="24"/>
                <w:szCs w:val="24"/>
              </w:rPr>
            </w:pPr>
          </w:p>
          <w:p w14:paraId="5C0347FD"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14</w:t>
            </w:r>
          </w:p>
          <w:p w14:paraId="04ED9FFD"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28</w:t>
            </w:r>
          </w:p>
          <w:p w14:paraId="2B1F4FAE" w14:textId="77777777" w:rsidR="005B5FC8" w:rsidRPr="005A69CD" w:rsidRDefault="005B5FC8" w:rsidP="005B5FC8">
            <w:pPr>
              <w:pStyle w:val="NoSpacing"/>
              <w:jc w:val="both"/>
              <w:rPr>
                <w:rFonts w:ascii="Times New Roman" w:hAnsi="Times New Roman"/>
                <w:sz w:val="24"/>
                <w:szCs w:val="24"/>
              </w:rPr>
            </w:pPr>
          </w:p>
          <w:p w14:paraId="6B408479"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28, paragraph 6, subparagraph 6.2 is reworded with the following text:</w:t>
            </w:r>
          </w:p>
          <w:p w14:paraId="252713FD" w14:textId="77777777" w:rsidR="005B5FC8" w:rsidRPr="005A69CD" w:rsidRDefault="005B5FC8" w:rsidP="005B5FC8">
            <w:pPr>
              <w:pStyle w:val="NoSpacing"/>
              <w:jc w:val="both"/>
              <w:rPr>
                <w:rFonts w:ascii="Times New Roman" w:hAnsi="Times New Roman"/>
                <w:sz w:val="24"/>
                <w:szCs w:val="24"/>
              </w:rPr>
            </w:pPr>
          </w:p>
          <w:p w14:paraId="67369877"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lastRenderedPageBreak/>
              <w:t>6.2. The director of the Fund should be elected with public competition on the basis of provisions of the Law on Labor.</w:t>
            </w:r>
          </w:p>
          <w:p w14:paraId="3483F8FA" w14:textId="77777777" w:rsidR="005B5FC8" w:rsidRPr="005A69CD" w:rsidRDefault="005B5FC8" w:rsidP="005B5FC8">
            <w:pPr>
              <w:pStyle w:val="NoSpacing"/>
              <w:jc w:val="both"/>
              <w:rPr>
                <w:rFonts w:ascii="Times New Roman" w:hAnsi="Times New Roman"/>
                <w:sz w:val="24"/>
                <w:szCs w:val="24"/>
              </w:rPr>
            </w:pPr>
          </w:p>
          <w:p w14:paraId="45F3704D"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28, paragraph 6, subparagraph 6.3 is deleted, paragraph 7 of the basic law expression "Steering" is replaced by "Leading", paragraph 13 the word "Commission" is replaced by "Committee".</w:t>
            </w:r>
          </w:p>
          <w:p w14:paraId="27281FE1" w14:textId="77777777" w:rsidR="005B5FC8" w:rsidRPr="005A69CD" w:rsidRDefault="005B5FC8" w:rsidP="005B5FC8">
            <w:pPr>
              <w:pStyle w:val="NoSpacing"/>
              <w:jc w:val="both"/>
              <w:rPr>
                <w:rFonts w:ascii="Times New Roman" w:hAnsi="Times New Roman"/>
                <w:sz w:val="24"/>
                <w:szCs w:val="24"/>
              </w:rPr>
            </w:pPr>
          </w:p>
          <w:p w14:paraId="495BAF6A"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15</w:t>
            </w:r>
          </w:p>
          <w:p w14:paraId="5D654395"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29</w:t>
            </w:r>
          </w:p>
          <w:p w14:paraId="10DE8F50" w14:textId="77777777" w:rsidR="005B5FC8" w:rsidRPr="005A69CD" w:rsidRDefault="005B5FC8" w:rsidP="005B5FC8">
            <w:pPr>
              <w:pStyle w:val="NoSpacing"/>
              <w:jc w:val="both"/>
              <w:rPr>
                <w:rFonts w:ascii="Times New Roman" w:hAnsi="Times New Roman"/>
                <w:sz w:val="24"/>
                <w:szCs w:val="24"/>
              </w:rPr>
            </w:pPr>
          </w:p>
          <w:p w14:paraId="452C9DEB" w14:textId="77777777" w:rsidR="005B5FC8" w:rsidRPr="005A69CD" w:rsidRDefault="005B5FC8" w:rsidP="005B5FC8">
            <w:pPr>
              <w:pStyle w:val="NoSpacing"/>
              <w:jc w:val="both"/>
              <w:rPr>
                <w:rFonts w:ascii="Times New Roman" w:hAnsi="Times New Roman"/>
                <w:sz w:val="24"/>
                <w:szCs w:val="24"/>
              </w:rPr>
            </w:pPr>
          </w:p>
          <w:p w14:paraId="5BB32081"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29, paragraph 1.9, the basic law the expression "Steering" is replaced by "Leading".</w:t>
            </w:r>
          </w:p>
          <w:p w14:paraId="5B32BE16" w14:textId="77777777" w:rsidR="005B5FC8" w:rsidRPr="005A69CD" w:rsidRDefault="005B5FC8" w:rsidP="005B5FC8">
            <w:pPr>
              <w:pStyle w:val="NoSpacing"/>
              <w:jc w:val="both"/>
              <w:rPr>
                <w:rFonts w:ascii="Times New Roman" w:hAnsi="Times New Roman"/>
                <w:sz w:val="24"/>
                <w:szCs w:val="24"/>
              </w:rPr>
            </w:pPr>
          </w:p>
          <w:p w14:paraId="3802CDAE" w14:textId="77777777" w:rsidR="001F6F21" w:rsidRPr="005A69CD" w:rsidRDefault="001F6F21" w:rsidP="005B5FC8">
            <w:pPr>
              <w:pStyle w:val="NoSpacing"/>
              <w:jc w:val="both"/>
              <w:rPr>
                <w:rFonts w:ascii="Times New Roman" w:hAnsi="Times New Roman"/>
                <w:sz w:val="24"/>
                <w:szCs w:val="24"/>
              </w:rPr>
            </w:pPr>
          </w:p>
          <w:p w14:paraId="44B33FB1"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16</w:t>
            </w:r>
          </w:p>
          <w:p w14:paraId="2B9F30C9"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31</w:t>
            </w:r>
          </w:p>
          <w:p w14:paraId="151F4D70" w14:textId="77777777" w:rsidR="005B5FC8" w:rsidRPr="005A69CD" w:rsidRDefault="005B5FC8" w:rsidP="005B5FC8">
            <w:pPr>
              <w:pStyle w:val="NoSpacing"/>
              <w:jc w:val="both"/>
              <w:rPr>
                <w:rFonts w:ascii="Times New Roman" w:hAnsi="Times New Roman"/>
                <w:sz w:val="24"/>
                <w:szCs w:val="24"/>
              </w:rPr>
            </w:pPr>
          </w:p>
          <w:p w14:paraId="6CEA80ED"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31 paragraph 1 of the basic law shall be reworded as follows:</w:t>
            </w:r>
          </w:p>
          <w:p w14:paraId="7B60E99F" w14:textId="77777777" w:rsidR="005B5FC8" w:rsidRPr="005A69CD" w:rsidRDefault="005B5FC8" w:rsidP="005B5FC8">
            <w:pPr>
              <w:pStyle w:val="NoSpacing"/>
              <w:jc w:val="both"/>
              <w:rPr>
                <w:rFonts w:ascii="Times New Roman" w:hAnsi="Times New Roman"/>
                <w:sz w:val="24"/>
                <w:szCs w:val="24"/>
              </w:rPr>
            </w:pPr>
          </w:p>
          <w:p w14:paraId="4FEF7DC2"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Fund Negotiates and contracts the basic health care services in public health institutions, private health institutions, public-private institutions licensed by the Ministry of Health.</w:t>
            </w:r>
          </w:p>
          <w:p w14:paraId="736B0359" w14:textId="77777777" w:rsidR="00AC0D28" w:rsidRPr="005A69CD" w:rsidRDefault="00AC0D28" w:rsidP="003D7B4A">
            <w:pPr>
              <w:pStyle w:val="NoSpacing"/>
              <w:rPr>
                <w:rFonts w:ascii="Times New Roman" w:hAnsi="Times New Roman"/>
                <w:b/>
                <w:sz w:val="24"/>
                <w:szCs w:val="24"/>
              </w:rPr>
            </w:pPr>
          </w:p>
          <w:p w14:paraId="6B6C54E1" w14:textId="77777777" w:rsidR="00AC0D28" w:rsidRPr="005A69CD" w:rsidRDefault="00AC0D28" w:rsidP="005B5FC8">
            <w:pPr>
              <w:pStyle w:val="NoSpacing"/>
              <w:jc w:val="center"/>
              <w:rPr>
                <w:rFonts w:ascii="Times New Roman" w:hAnsi="Times New Roman"/>
                <w:b/>
                <w:sz w:val="24"/>
                <w:szCs w:val="24"/>
              </w:rPr>
            </w:pPr>
          </w:p>
          <w:p w14:paraId="0A0F3AAF"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17</w:t>
            </w:r>
          </w:p>
          <w:p w14:paraId="054B074C"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32</w:t>
            </w:r>
          </w:p>
          <w:p w14:paraId="2A63992C" w14:textId="77777777" w:rsidR="005B5FC8" w:rsidRPr="005A69CD" w:rsidRDefault="005B5FC8" w:rsidP="005B5FC8">
            <w:pPr>
              <w:pStyle w:val="NoSpacing"/>
              <w:jc w:val="both"/>
              <w:rPr>
                <w:rFonts w:ascii="Times New Roman" w:hAnsi="Times New Roman"/>
                <w:sz w:val="24"/>
                <w:szCs w:val="24"/>
              </w:rPr>
            </w:pPr>
          </w:p>
          <w:p w14:paraId="49F7E70E"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32, paragraph 1.2, subparagraph 1.2.1 of the basic law expression "steering" is replaced by "Leading".</w:t>
            </w:r>
          </w:p>
          <w:p w14:paraId="4667D529" w14:textId="77777777" w:rsidR="005B5FC8" w:rsidRPr="005A69CD" w:rsidRDefault="005B5FC8" w:rsidP="005B5FC8">
            <w:pPr>
              <w:pStyle w:val="NoSpacing"/>
              <w:jc w:val="both"/>
              <w:rPr>
                <w:rFonts w:ascii="Times New Roman" w:hAnsi="Times New Roman"/>
                <w:sz w:val="24"/>
                <w:szCs w:val="24"/>
              </w:rPr>
            </w:pPr>
          </w:p>
          <w:p w14:paraId="18694DE7"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18</w:t>
            </w:r>
          </w:p>
          <w:p w14:paraId="68935C3A" w14:textId="77777777" w:rsidR="00AC0D28" w:rsidRPr="005A69CD" w:rsidRDefault="00AC0D28" w:rsidP="005B5FC8">
            <w:pPr>
              <w:pStyle w:val="NoSpacing"/>
              <w:jc w:val="center"/>
              <w:rPr>
                <w:rFonts w:ascii="Times New Roman" w:hAnsi="Times New Roman"/>
                <w:b/>
                <w:sz w:val="24"/>
                <w:szCs w:val="24"/>
              </w:rPr>
            </w:pPr>
          </w:p>
          <w:p w14:paraId="1ADE5FC0"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After Article 35 of the Basic Law added a new Article 35 / A with the following text:</w:t>
            </w:r>
          </w:p>
          <w:p w14:paraId="600C1181" w14:textId="77777777" w:rsidR="005B5FC8" w:rsidRPr="005A69CD" w:rsidRDefault="005B5FC8" w:rsidP="005B5FC8">
            <w:pPr>
              <w:pStyle w:val="NoSpacing"/>
              <w:jc w:val="both"/>
              <w:rPr>
                <w:rFonts w:ascii="Times New Roman" w:hAnsi="Times New Roman"/>
                <w:b/>
                <w:sz w:val="24"/>
                <w:szCs w:val="24"/>
              </w:rPr>
            </w:pPr>
          </w:p>
          <w:p w14:paraId="31B61C71" w14:textId="77777777" w:rsidR="00AC0D28" w:rsidRPr="005A69CD" w:rsidRDefault="00AC0D28" w:rsidP="005B5FC8">
            <w:pPr>
              <w:pStyle w:val="NoSpacing"/>
              <w:jc w:val="center"/>
              <w:rPr>
                <w:rFonts w:ascii="Times New Roman" w:hAnsi="Times New Roman"/>
                <w:b/>
                <w:sz w:val="24"/>
                <w:szCs w:val="24"/>
              </w:rPr>
            </w:pPr>
          </w:p>
          <w:p w14:paraId="4A086A03"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35 / A</w:t>
            </w:r>
          </w:p>
          <w:p w14:paraId="3FD7E15D"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Information System for the Insured</w:t>
            </w:r>
          </w:p>
          <w:p w14:paraId="57ED7251" w14:textId="77777777" w:rsidR="005B5FC8" w:rsidRPr="005A69CD" w:rsidRDefault="005B5FC8" w:rsidP="005B5FC8">
            <w:pPr>
              <w:pStyle w:val="NoSpacing"/>
              <w:jc w:val="both"/>
              <w:rPr>
                <w:rFonts w:ascii="Times New Roman" w:hAnsi="Times New Roman"/>
                <w:b/>
                <w:sz w:val="24"/>
                <w:szCs w:val="24"/>
              </w:rPr>
            </w:pPr>
          </w:p>
          <w:p w14:paraId="4B477CD8" w14:textId="77777777" w:rsidR="005B5FC8" w:rsidRPr="005A69CD" w:rsidRDefault="005B5FC8" w:rsidP="006A4EDC">
            <w:pPr>
              <w:pStyle w:val="NoSpacing"/>
              <w:numPr>
                <w:ilvl w:val="0"/>
                <w:numId w:val="6"/>
              </w:numPr>
              <w:jc w:val="both"/>
              <w:rPr>
                <w:rFonts w:ascii="Times New Roman" w:hAnsi="Times New Roman"/>
                <w:sz w:val="24"/>
                <w:szCs w:val="24"/>
              </w:rPr>
            </w:pPr>
            <w:r w:rsidRPr="005A69CD">
              <w:rPr>
                <w:rFonts w:ascii="Times New Roman" w:hAnsi="Times New Roman"/>
                <w:sz w:val="24"/>
                <w:szCs w:val="24"/>
              </w:rPr>
              <w:t>Health Insurance Fund provides a unique and integrated system of information for the fund.</w:t>
            </w:r>
          </w:p>
          <w:p w14:paraId="405B54DC" w14:textId="77777777" w:rsidR="00AC0D28" w:rsidRPr="005A69CD" w:rsidRDefault="00AC0D28" w:rsidP="00AC0D28">
            <w:pPr>
              <w:pStyle w:val="NoSpacing"/>
              <w:ind w:left="720"/>
              <w:jc w:val="both"/>
              <w:rPr>
                <w:rFonts w:ascii="Times New Roman" w:hAnsi="Times New Roman"/>
                <w:sz w:val="24"/>
                <w:szCs w:val="24"/>
              </w:rPr>
            </w:pPr>
          </w:p>
          <w:p w14:paraId="108D4822" w14:textId="77777777" w:rsidR="005B5FC8" w:rsidRPr="005A69CD" w:rsidRDefault="005B5FC8" w:rsidP="006A4EDC">
            <w:pPr>
              <w:pStyle w:val="NoSpacing"/>
              <w:numPr>
                <w:ilvl w:val="0"/>
                <w:numId w:val="6"/>
              </w:numPr>
              <w:jc w:val="both"/>
              <w:rPr>
                <w:rFonts w:ascii="Times New Roman" w:hAnsi="Times New Roman"/>
                <w:sz w:val="24"/>
                <w:szCs w:val="24"/>
              </w:rPr>
            </w:pPr>
            <w:r w:rsidRPr="005A69CD">
              <w:rPr>
                <w:rFonts w:ascii="Times New Roman" w:hAnsi="Times New Roman"/>
                <w:sz w:val="24"/>
                <w:szCs w:val="24"/>
              </w:rPr>
              <w:t>Electronic information and data necessary for the functioning of a unique integrated fund offered by public institutions, private and public-private institutions defined in the bylaws under Article 12 of the Basic Law.</w:t>
            </w:r>
          </w:p>
          <w:p w14:paraId="0AD3620D" w14:textId="77777777" w:rsidR="00AC0D28" w:rsidRPr="005A69CD" w:rsidRDefault="00AC0D28" w:rsidP="00AC0D28">
            <w:pPr>
              <w:pStyle w:val="NoSpacing"/>
              <w:jc w:val="both"/>
              <w:rPr>
                <w:rFonts w:ascii="Times New Roman" w:hAnsi="Times New Roman"/>
                <w:sz w:val="24"/>
                <w:szCs w:val="24"/>
              </w:rPr>
            </w:pPr>
          </w:p>
          <w:p w14:paraId="1714F5C7" w14:textId="77777777" w:rsidR="005B5FC8" w:rsidRPr="005A69CD" w:rsidRDefault="005B5FC8" w:rsidP="006A4EDC">
            <w:pPr>
              <w:pStyle w:val="NoSpacing"/>
              <w:numPr>
                <w:ilvl w:val="0"/>
                <w:numId w:val="6"/>
              </w:numPr>
              <w:jc w:val="both"/>
              <w:rPr>
                <w:rFonts w:ascii="Times New Roman" w:hAnsi="Times New Roman"/>
                <w:sz w:val="24"/>
                <w:szCs w:val="24"/>
              </w:rPr>
            </w:pPr>
            <w:r w:rsidRPr="005A69CD">
              <w:rPr>
                <w:rFonts w:ascii="Times New Roman" w:hAnsi="Times New Roman"/>
                <w:sz w:val="24"/>
                <w:szCs w:val="24"/>
              </w:rPr>
              <w:t>Electronic Information and data provided pursuant to paragraph 2 of this Article shall be collected and updated on a daily basis, in cooperation and coordination with public institutions, public-private and private institutions, set in bylaws under Article 12 of the Basic Law.</w:t>
            </w:r>
          </w:p>
          <w:p w14:paraId="4CACB00C" w14:textId="77777777" w:rsidR="00AC0D28" w:rsidRPr="005A69CD" w:rsidRDefault="00AC0D28" w:rsidP="00AC0D28">
            <w:pPr>
              <w:pStyle w:val="NoSpacing"/>
              <w:jc w:val="both"/>
              <w:rPr>
                <w:rFonts w:ascii="Times New Roman" w:hAnsi="Times New Roman"/>
                <w:sz w:val="24"/>
                <w:szCs w:val="24"/>
              </w:rPr>
            </w:pPr>
          </w:p>
          <w:p w14:paraId="1A259A54" w14:textId="77777777" w:rsidR="005B5FC8" w:rsidRPr="005A69CD" w:rsidRDefault="005B5FC8" w:rsidP="006A4EDC">
            <w:pPr>
              <w:pStyle w:val="NoSpacing"/>
              <w:numPr>
                <w:ilvl w:val="0"/>
                <w:numId w:val="6"/>
              </w:numPr>
              <w:jc w:val="both"/>
              <w:rPr>
                <w:rFonts w:ascii="Times New Roman" w:hAnsi="Times New Roman"/>
                <w:sz w:val="24"/>
                <w:szCs w:val="24"/>
              </w:rPr>
            </w:pPr>
            <w:r w:rsidRPr="005A69CD">
              <w:rPr>
                <w:rFonts w:ascii="Times New Roman" w:hAnsi="Times New Roman"/>
                <w:sz w:val="24"/>
                <w:szCs w:val="24"/>
              </w:rPr>
              <w:t>The accuracy and quality of data for the insured is the responsibility of the declaring body and collectors of information, the Health Insurance Fund.</w:t>
            </w:r>
          </w:p>
          <w:p w14:paraId="1B0125B5" w14:textId="77777777" w:rsidR="00AC0D28" w:rsidRPr="005A69CD" w:rsidRDefault="00AC0D28" w:rsidP="00AC0D28">
            <w:pPr>
              <w:pStyle w:val="NoSpacing"/>
              <w:jc w:val="both"/>
              <w:rPr>
                <w:rFonts w:ascii="Times New Roman" w:hAnsi="Times New Roman"/>
                <w:sz w:val="24"/>
                <w:szCs w:val="24"/>
              </w:rPr>
            </w:pPr>
          </w:p>
          <w:p w14:paraId="2F9E437C" w14:textId="77777777" w:rsidR="005B5FC8" w:rsidRPr="005A69CD" w:rsidRDefault="005B5FC8" w:rsidP="006A4EDC">
            <w:pPr>
              <w:pStyle w:val="NoSpacing"/>
              <w:numPr>
                <w:ilvl w:val="0"/>
                <w:numId w:val="6"/>
              </w:numPr>
              <w:jc w:val="both"/>
              <w:rPr>
                <w:rFonts w:ascii="Times New Roman" w:hAnsi="Times New Roman"/>
                <w:sz w:val="24"/>
                <w:szCs w:val="24"/>
              </w:rPr>
            </w:pPr>
            <w:r w:rsidRPr="005A69CD">
              <w:rPr>
                <w:rFonts w:ascii="Times New Roman" w:hAnsi="Times New Roman"/>
                <w:sz w:val="24"/>
                <w:szCs w:val="24"/>
              </w:rPr>
              <w:t>Procedures for the operation and interaction of information systems, regulated bylaw proposed by the Fund, approved by the Government.</w:t>
            </w:r>
          </w:p>
          <w:p w14:paraId="658FC403" w14:textId="77777777" w:rsidR="005B5FC8" w:rsidRPr="005A69CD" w:rsidRDefault="005B5FC8" w:rsidP="005B5FC8">
            <w:pPr>
              <w:pStyle w:val="NoSpacing"/>
              <w:jc w:val="both"/>
              <w:rPr>
                <w:rFonts w:ascii="Times New Roman" w:hAnsi="Times New Roman"/>
                <w:b/>
                <w:sz w:val="24"/>
                <w:szCs w:val="24"/>
              </w:rPr>
            </w:pPr>
          </w:p>
          <w:p w14:paraId="575F8A5E" w14:textId="77777777" w:rsidR="005B5FC8" w:rsidRPr="005A69CD" w:rsidRDefault="005B5FC8" w:rsidP="005B5FC8">
            <w:pPr>
              <w:pStyle w:val="NoSpacing"/>
              <w:jc w:val="both"/>
              <w:rPr>
                <w:rFonts w:ascii="Times New Roman" w:hAnsi="Times New Roman"/>
                <w:b/>
                <w:sz w:val="24"/>
                <w:szCs w:val="24"/>
              </w:rPr>
            </w:pPr>
          </w:p>
          <w:p w14:paraId="074C2BD7"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19</w:t>
            </w:r>
          </w:p>
          <w:p w14:paraId="103A9BF8"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36</w:t>
            </w:r>
          </w:p>
          <w:p w14:paraId="337E29CC" w14:textId="77777777" w:rsidR="005B5FC8" w:rsidRPr="005A69CD" w:rsidRDefault="005B5FC8" w:rsidP="005B5FC8">
            <w:pPr>
              <w:pStyle w:val="NoSpacing"/>
              <w:jc w:val="both"/>
              <w:rPr>
                <w:rFonts w:ascii="Times New Roman" w:hAnsi="Times New Roman"/>
                <w:sz w:val="24"/>
                <w:szCs w:val="24"/>
              </w:rPr>
            </w:pPr>
          </w:p>
          <w:p w14:paraId="0A165380"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36 paragraph 1 of the basic law shall be reworded as follows:</w:t>
            </w:r>
          </w:p>
          <w:p w14:paraId="158E078E" w14:textId="77777777" w:rsidR="005B5FC8" w:rsidRPr="005A69CD" w:rsidRDefault="005B5FC8" w:rsidP="005B5FC8">
            <w:pPr>
              <w:pStyle w:val="NoSpacing"/>
              <w:jc w:val="both"/>
              <w:rPr>
                <w:rFonts w:ascii="Times New Roman" w:hAnsi="Times New Roman"/>
                <w:sz w:val="24"/>
                <w:szCs w:val="24"/>
              </w:rPr>
            </w:pPr>
          </w:p>
          <w:p w14:paraId="04C492F4"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1. Physical person and legal business, which does not meet the obligation to declare and pay the premium for mandatory health insurance, is punished according to the "Law on Tax Administration and Procedures."</w:t>
            </w:r>
          </w:p>
          <w:p w14:paraId="04464F3F" w14:textId="77777777" w:rsidR="005B5FC8" w:rsidRPr="005A69CD" w:rsidRDefault="005B5FC8" w:rsidP="005B5FC8">
            <w:pPr>
              <w:pStyle w:val="NoSpacing"/>
              <w:jc w:val="both"/>
              <w:rPr>
                <w:rFonts w:ascii="Times New Roman" w:hAnsi="Times New Roman"/>
                <w:sz w:val="24"/>
                <w:szCs w:val="24"/>
              </w:rPr>
            </w:pPr>
          </w:p>
          <w:p w14:paraId="185AC4A2"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36, sub-paragraph 1.1, 1.2, 1.3 and subparagraph 1.4 and paragraph 2 deleted.</w:t>
            </w:r>
          </w:p>
          <w:p w14:paraId="6D363CC9" w14:textId="77777777" w:rsidR="005B5FC8" w:rsidRPr="005A69CD" w:rsidRDefault="005B5FC8" w:rsidP="005B5FC8">
            <w:pPr>
              <w:pStyle w:val="NoSpacing"/>
              <w:jc w:val="both"/>
              <w:rPr>
                <w:rFonts w:ascii="Times New Roman" w:hAnsi="Times New Roman"/>
                <w:sz w:val="24"/>
                <w:szCs w:val="24"/>
              </w:rPr>
            </w:pPr>
          </w:p>
          <w:p w14:paraId="6D54C5CC" w14:textId="77777777" w:rsidR="005B5FC8" w:rsidRPr="005A69CD" w:rsidRDefault="005B5FC8" w:rsidP="005B5FC8">
            <w:pPr>
              <w:pStyle w:val="NoSpacing"/>
              <w:jc w:val="both"/>
              <w:rPr>
                <w:rFonts w:ascii="Times New Roman" w:hAnsi="Times New Roman"/>
                <w:b/>
                <w:sz w:val="24"/>
                <w:szCs w:val="24"/>
              </w:rPr>
            </w:pPr>
          </w:p>
          <w:p w14:paraId="68351A3E"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20</w:t>
            </w:r>
          </w:p>
          <w:p w14:paraId="583CB588"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Amendment of Article 37</w:t>
            </w:r>
          </w:p>
          <w:p w14:paraId="2C0D09A9" w14:textId="77777777" w:rsidR="005B5FC8" w:rsidRPr="005A69CD" w:rsidRDefault="005B5FC8" w:rsidP="005B5FC8">
            <w:pPr>
              <w:pStyle w:val="NoSpacing"/>
              <w:jc w:val="both"/>
              <w:rPr>
                <w:rFonts w:ascii="Times New Roman" w:hAnsi="Times New Roman"/>
                <w:b/>
                <w:sz w:val="24"/>
                <w:szCs w:val="24"/>
              </w:rPr>
            </w:pPr>
          </w:p>
          <w:p w14:paraId="0B38576A"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lastRenderedPageBreak/>
              <w:t>Article 37 of the Basic Law is added a new paragraph 3 with the following text::</w:t>
            </w:r>
          </w:p>
          <w:p w14:paraId="0B7E27C5" w14:textId="77777777" w:rsidR="005B5FC8" w:rsidRPr="005A69CD" w:rsidRDefault="005B5FC8" w:rsidP="005B5FC8">
            <w:pPr>
              <w:pStyle w:val="NoSpacing"/>
              <w:jc w:val="both"/>
              <w:rPr>
                <w:rFonts w:ascii="Times New Roman" w:hAnsi="Times New Roman"/>
                <w:sz w:val="24"/>
                <w:szCs w:val="24"/>
              </w:rPr>
            </w:pPr>
          </w:p>
          <w:p w14:paraId="01C87521"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"3.Premiums for health insurance for self-employed, Article 21, paragraph 1.3 of this law originally calculated for the first thirty (36) months of collecting premiums as a percentage of seventy (70%) of the amount of the contribution of his / her pension mandatory payment up to a maximum amount of 150 euro and later this percentage will be determined and approved by the Government and Parliament under Article 22 of this law.”</w:t>
            </w:r>
          </w:p>
          <w:p w14:paraId="02422E30" w14:textId="77777777" w:rsidR="005B5FC8" w:rsidRPr="005A69CD" w:rsidRDefault="005B5FC8" w:rsidP="005B5FC8">
            <w:pPr>
              <w:pStyle w:val="NoSpacing"/>
              <w:jc w:val="both"/>
              <w:rPr>
                <w:rFonts w:ascii="Times New Roman" w:hAnsi="Times New Roman"/>
                <w:b/>
                <w:sz w:val="24"/>
                <w:szCs w:val="24"/>
              </w:rPr>
            </w:pPr>
          </w:p>
          <w:p w14:paraId="3FF28796"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37, paragraph 5 the word "Steering" is replaced by "Leading".</w:t>
            </w:r>
          </w:p>
          <w:p w14:paraId="56484D0B" w14:textId="77777777" w:rsidR="005B5FC8" w:rsidRPr="005A69CD" w:rsidRDefault="005B5FC8" w:rsidP="005B5FC8">
            <w:pPr>
              <w:pStyle w:val="NoSpacing"/>
              <w:jc w:val="both"/>
              <w:rPr>
                <w:rFonts w:ascii="Times New Roman" w:hAnsi="Times New Roman"/>
                <w:sz w:val="24"/>
                <w:szCs w:val="24"/>
              </w:rPr>
            </w:pPr>
          </w:p>
          <w:p w14:paraId="2EC0831A"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Article 37, paragraph 10, subparagraph 10.5 and 10.6 shall be reworded with the following text:</w:t>
            </w:r>
          </w:p>
          <w:p w14:paraId="2A7249B3" w14:textId="77777777" w:rsidR="005B5FC8" w:rsidRPr="005A69CD" w:rsidRDefault="005B5FC8" w:rsidP="005B5FC8">
            <w:pPr>
              <w:pStyle w:val="NoSpacing"/>
              <w:jc w:val="both"/>
              <w:rPr>
                <w:rFonts w:ascii="Times New Roman" w:hAnsi="Times New Roman"/>
                <w:sz w:val="24"/>
                <w:szCs w:val="24"/>
              </w:rPr>
            </w:pPr>
          </w:p>
          <w:p w14:paraId="7D8215EA"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10.5. Council in paragraph 3 of this article, there are eight (8) members, with representation of subjects from article 28 paragraph 3 of this Law, where the position of Director of the Fund is represented by Chief of Health Funding Agency.</w:t>
            </w:r>
          </w:p>
          <w:p w14:paraId="286ED2EE" w14:textId="77777777" w:rsidR="00AC0D28" w:rsidRPr="005A69CD" w:rsidRDefault="00AC0D28" w:rsidP="005B5FC8">
            <w:pPr>
              <w:pStyle w:val="NoSpacing"/>
              <w:jc w:val="both"/>
              <w:rPr>
                <w:rFonts w:ascii="Times New Roman" w:hAnsi="Times New Roman"/>
                <w:sz w:val="24"/>
                <w:szCs w:val="24"/>
              </w:rPr>
            </w:pPr>
          </w:p>
          <w:p w14:paraId="028FB390"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10.6. at least 75% of employees in the public sector and in private enterprises and public- private sector that are registered and that they have health insurance card or other means that can verifying the status of health insurance registration;</w:t>
            </w:r>
          </w:p>
          <w:p w14:paraId="5DE85109" w14:textId="77777777" w:rsidR="005B5FC8" w:rsidRPr="005A69CD" w:rsidRDefault="005B5FC8" w:rsidP="005B5FC8">
            <w:pPr>
              <w:pStyle w:val="NoSpacing"/>
              <w:jc w:val="both"/>
              <w:rPr>
                <w:rFonts w:ascii="Times New Roman" w:hAnsi="Times New Roman"/>
                <w:sz w:val="24"/>
                <w:szCs w:val="24"/>
              </w:rPr>
            </w:pPr>
          </w:p>
          <w:p w14:paraId="3479A92E" w14:textId="4A5355D3" w:rsidR="005B5FC8" w:rsidRPr="005A69CD" w:rsidRDefault="00B01A03" w:rsidP="009C392D">
            <w:pPr>
              <w:pStyle w:val="NoSpacing"/>
              <w:jc w:val="both"/>
              <w:rPr>
                <w:rFonts w:ascii="Times New Roman" w:hAnsi="Times New Roman"/>
                <w:sz w:val="24"/>
                <w:szCs w:val="24"/>
              </w:rPr>
            </w:pPr>
            <w:r w:rsidRPr="005A69CD">
              <w:rPr>
                <w:rFonts w:ascii="Times New Roman" w:hAnsi="Times New Roman"/>
                <w:sz w:val="24"/>
                <w:szCs w:val="24"/>
              </w:rPr>
              <w:t>2. Paragraph</w:t>
            </w:r>
            <w:r w:rsidR="005B5FC8" w:rsidRPr="005A69CD">
              <w:rPr>
                <w:rFonts w:ascii="Times New Roman" w:hAnsi="Times New Roman"/>
                <w:sz w:val="24"/>
                <w:szCs w:val="24"/>
              </w:rPr>
              <w:t xml:space="preserve"> 3 of the basic law is considered paragraph 4 and continues with the numbering until the end of this article.</w:t>
            </w:r>
          </w:p>
          <w:p w14:paraId="3A5C0B33" w14:textId="77777777" w:rsidR="005B5FC8" w:rsidRPr="005A69CD" w:rsidRDefault="005B5FC8" w:rsidP="005B5FC8">
            <w:pPr>
              <w:pStyle w:val="NoSpacing"/>
              <w:jc w:val="both"/>
              <w:rPr>
                <w:rFonts w:ascii="Times New Roman" w:hAnsi="Times New Roman"/>
                <w:b/>
                <w:sz w:val="24"/>
                <w:szCs w:val="24"/>
              </w:rPr>
            </w:pPr>
          </w:p>
          <w:p w14:paraId="782673EC"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Article 21</w:t>
            </w:r>
          </w:p>
          <w:p w14:paraId="763A211D" w14:textId="77777777" w:rsidR="005B5FC8" w:rsidRPr="005A69CD" w:rsidRDefault="005B5FC8" w:rsidP="005B5FC8">
            <w:pPr>
              <w:pStyle w:val="NoSpacing"/>
              <w:jc w:val="center"/>
              <w:rPr>
                <w:rFonts w:ascii="Times New Roman" w:hAnsi="Times New Roman"/>
                <w:b/>
                <w:sz w:val="24"/>
                <w:szCs w:val="24"/>
              </w:rPr>
            </w:pPr>
            <w:r w:rsidRPr="005A69CD">
              <w:rPr>
                <w:rFonts w:ascii="Times New Roman" w:hAnsi="Times New Roman"/>
                <w:b/>
                <w:sz w:val="24"/>
                <w:szCs w:val="24"/>
              </w:rPr>
              <w:t>Entry into force</w:t>
            </w:r>
          </w:p>
          <w:p w14:paraId="2F154375" w14:textId="77777777" w:rsidR="005B5FC8" w:rsidRPr="005A69CD" w:rsidRDefault="005B5FC8" w:rsidP="005B5FC8">
            <w:pPr>
              <w:pStyle w:val="NoSpacing"/>
              <w:jc w:val="both"/>
              <w:rPr>
                <w:rFonts w:ascii="Times New Roman" w:hAnsi="Times New Roman"/>
                <w:b/>
                <w:sz w:val="24"/>
                <w:szCs w:val="24"/>
              </w:rPr>
            </w:pPr>
          </w:p>
          <w:p w14:paraId="5DC9A4F6" w14:textId="77777777" w:rsidR="005B5FC8" w:rsidRPr="005A69CD" w:rsidRDefault="005B5FC8" w:rsidP="005B5FC8">
            <w:pPr>
              <w:pStyle w:val="NoSpacing"/>
              <w:jc w:val="both"/>
              <w:rPr>
                <w:rFonts w:ascii="Times New Roman" w:hAnsi="Times New Roman"/>
                <w:sz w:val="24"/>
                <w:szCs w:val="24"/>
              </w:rPr>
            </w:pPr>
            <w:r w:rsidRPr="005A69CD">
              <w:rPr>
                <w:rFonts w:ascii="Times New Roman" w:hAnsi="Times New Roman"/>
                <w:sz w:val="24"/>
                <w:szCs w:val="24"/>
              </w:rPr>
              <w:t>This law enters into force fifteen (15) days after publication in the Official Gazette of the Republic of Kosovo.</w:t>
            </w:r>
          </w:p>
          <w:p w14:paraId="1BCA59D2" w14:textId="77777777" w:rsidR="005B5FC8" w:rsidRPr="005A69CD" w:rsidRDefault="005B5FC8" w:rsidP="005B5FC8">
            <w:pPr>
              <w:pStyle w:val="NoSpacing"/>
              <w:jc w:val="both"/>
              <w:rPr>
                <w:rFonts w:ascii="Times New Roman" w:hAnsi="Times New Roman"/>
                <w:b/>
                <w:sz w:val="24"/>
                <w:szCs w:val="24"/>
              </w:rPr>
            </w:pPr>
          </w:p>
          <w:p w14:paraId="3CE488B5" w14:textId="0A239D09" w:rsidR="005B5FC8" w:rsidRPr="005A69CD" w:rsidRDefault="00B52CF6" w:rsidP="005B5FC8">
            <w:pPr>
              <w:pStyle w:val="NoSpacing"/>
              <w:jc w:val="both"/>
              <w:rPr>
                <w:rFonts w:ascii="Times New Roman" w:hAnsi="Times New Roman"/>
                <w:sz w:val="24"/>
                <w:szCs w:val="24"/>
              </w:rPr>
            </w:pPr>
            <w:r w:rsidRPr="005A69CD">
              <w:rPr>
                <w:rFonts w:ascii="Times New Roman" w:hAnsi="Times New Roman"/>
                <w:sz w:val="24"/>
                <w:szCs w:val="24"/>
              </w:rPr>
              <w:t>Kadri Veseli</w:t>
            </w:r>
          </w:p>
          <w:p w14:paraId="5F1E08AA" w14:textId="77777777" w:rsidR="00153E1B" w:rsidRPr="005A69CD" w:rsidRDefault="00153E1B" w:rsidP="005B5FC8">
            <w:pPr>
              <w:pStyle w:val="NoSpacing"/>
              <w:jc w:val="both"/>
              <w:rPr>
                <w:rFonts w:ascii="Times New Roman" w:hAnsi="Times New Roman"/>
                <w:b/>
                <w:sz w:val="24"/>
                <w:szCs w:val="24"/>
              </w:rPr>
            </w:pPr>
            <w:r w:rsidRPr="005A69CD">
              <w:rPr>
                <w:rFonts w:ascii="Times New Roman" w:hAnsi="Times New Roman"/>
                <w:b/>
                <w:sz w:val="24"/>
                <w:szCs w:val="24"/>
              </w:rPr>
              <w:t>__________________</w:t>
            </w:r>
          </w:p>
          <w:p w14:paraId="3FB4FCDB" w14:textId="77777777" w:rsidR="00063EC0" w:rsidRPr="005A69CD" w:rsidRDefault="00063EC0" w:rsidP="00063EC0">
            <w:pPr>
              <w:pStyle w:val="NoSpacing"/>
              <w:jc w:val="both"/>
              <w:rPr>
                <w:rFonts w:ascii="Times New Roman" w:hAnsi="Times New Roman" w:cs="Times New Roman"/>
                <w:sz w:val="24"/>
                <w:szCs w:val="24"/>
              </w:rPr>
            </w:pPr>
            <w:r w:rsidRPr="005A69CD">
              <w:rPr>
                <w:rFonts w:ascii="Times New Roman" w:hAnsi="Times New Roman" w:cs="Times New Roman"/>
                <w:sz w:val="24"/>
                <w:szCs w:val="24"/>
              </w:rPr>
              <w:t xml:space="preserve">Chairman of the Kosovo Assembly  </w:t>
            </w:r>
          </w:p>
          <w:p w14:paraId="1E3F4617" w14:textId="77777777" w:rsidR="00153E1B" w:rsidRPr="005A69CD" w:rsidRDefault="00153E1B" w:rsidP="005B5FC8">
            <w:pPr>
              <w:pStyle w:val="NoSpacing"/>
              <w:jc w:val="both"/>
              <w:rPr>
                <w:rFonts w:ascii="Times New Roman" w:hAnsi="Times New Roman"/>
                <w:b/>
                <w:sz w:val="24"/>
                <w:szCs w:val="24"/>
              </w:rPr>
            </w:pPr>
          </w:p>
          <w:p w14:paraId="43EBD76A" w14:textId="1DD63B14" w:rsidR="004E07D8" w:rsidRPr="005A69CD" w:rsidRDefault="005B5FC8" w:rsidP="002E7A3B">
            <w:pPr>
              <w:pStyle w:val="NoSpacing"/>
              <w:ind w:left="6480"/>
              <w:rPr>
                <w:rFonts w:ascii="Times New Roman" w:hAnsi="Times New Roman" w:cs="Times New Roman"/>
                <w:sz w:val="24"/>
                <w:szCs w:val="24"/>
              </w:rPr>
            </w:pPr>
            <w:r w:rsidRPr="005A69CD">
              <w:rPr>
                <w:rFonts w:ascii="Times New Roman" w:hAnsi="Times New Roman"/>
                <w:b/>
                <w:sz w:val="24"/>
                <w:szCs w:val="24"/>
              </w:rPr>
              <w:t xml:space="preserve">    __</w:t>
            </w:r>
          </w:p>
          <w:p w14:paraId="48CF2CA9" w14:textId="77777777" w:rsidR="00000E88" w:rsidRPr="005A69CD" w:rsidRDefault="00000E88" w:rsidP="00000E88">
            <w:pPr>
              <w:pStyle w:val="ListParagraph"/>
              <w:ind w:left="360"/>
              <w:jc w:val="both"/>
              <w:rPr>
                <w:rFonts w:ascii="Times New Roman" w:hAnsi="Times New Roman"/>
                <w:sz w:val="24"/>
                <w:szCs w:val="24"/>
              </w:rPr>
            </w:pPr>
          </w:p>
          <w:p w14:paraId="05854E1E" w14:textId="77777777" w:rsidR="00545BAD" w:rsidRPr="005A69CD" w:rsidRDefault="00545BAD" w:rsidP="00000E88">
            <w:pPr>
              <w:jc w:val="both"/>
              <w:rPr>
                <w:rFonts w:ascii="Times New Roman" w:hAnsi="Times New Roman" w:cs="Times New Roman"/>
                <w:sz w:val="24"/>
                <w:szCs w:val="24"/>
              </w:rPr>
            </w:pPr>
          </w:p>
          <w:p w14:paraId="08267443" w14:textId="77777777" w:rsidR="00545BAD" w:rsidRPr="005A69CD" w:rsidRDefault="00545BAD" w:rsidP="00000E88">
            <w:pPr>
              <w:jc w:val="both"/>
              <w:rPr>
                <w:rFonts w:ascii="Times New Roman" w:hAnsi="Times New Roman" w:cs="Times New Roman"/>
                <w:sz w:val="24"/>
                <w:szCs w:val="24"/>
              </w:rPr>
            </w:pPr>
          </w:p>
          <w:p w14:paraId="2A051541" w14:textId="77777777" w:rsidR="00835533" w:rsidRPr="005A69CD" w:rsidRDefault="00835533" w:rsidP="00000E88">
            <w:pPr>
              <w:jc w:val="both"/>
              <w:rPr>
                <w:rFonts w:ascii="Times New Roman" w:hAnsi="Times New Roman" w:cs="Times New Roman"/>
                <w:sz w:val="24"/>
                <w:szCs w:val="24"/>
              </w:rPr>
            </w:pPr>
          </w:p>
          <w:p w14:paraId="14626FA1" w14:textId="77777777" w:rsidR="0013559F" w:rsidRPr="005A69CD" w:rsidRDefault="0013559F" w:rsidP="00000E88">
            <w:pPr>
              <w:jc w:val="both"/>
              <w:rPr>
                <w:rFonts w:ascii="Times New Roman" w:hAnsi="Times New Roman" w:cs="Times New Roman"/>
                <w:sz w:val="24"/>
                <w:szCs w:val="24"/>
              </w:rPr>
            </w:pPr>
          </w:p>
          <w:p w14:paraId="2F2C8256" w14:textId="77777777" w:rsidR="00422DE0" w:rsidRPr="005A69CD" w:rsidRDefault="00422DE0" w:rsidP="004E07D8">
            <w:pPr>
              <w:jc w:val="both"/>
              <w:rPr>
                <w:rFonts w:ascii="Times New Roman" w:hAnsi="Times New Roman" w:cs="Times New Roman"/>
                <w:sz w:val="24"/>
                <w:szCs w:val="24"/>
              </w:rPr>
            </w:pPr>
          </w:p>
        </w:tc>
        <w:tc>
          <w:tcPr>
            <w:tcW w:w="4882" w:type="dxa"/>
          </w:tcPr>
          <w:p w14:paraId="2B466752" w14:textId="77777777" w:rsidR="001A6F23" w:rsidRPr="005A69CD" w:rsidRDefault="001A6F23" w:rsidP="001A6F23">
            <w:pPr>
              <w:jc w:val="both"/>
              <w:rPr>
                <w:rFonts w:ascii="Times New Roman" w:eastAsia="Times New Roman" w:hAnsi="Times New Roman" w:cs="Times New Roman"/>
                <w:b/>
                <w:sz w:val="24"/>
                <w:szCs w:val="24"/>
                <w:lang w:val="sr-Latn-CS"/>
              </w:rPr>
            </w:pPr>
            <w:r w:rsidRPr="005A69CD">
              <w:rPr>
                <w:rFonts w:ascii="Times New Roman" w:eastAsia="Times New Roman" w:hAnsi="Times New Roman" w:cs="Times New Roman"/>
                <w:b/>
                <w:sz w:val="24"/>
                <w:szCs w:val="24"/>
                <w:lang w:val="sr-Latn-CS"/>
              </w:rPr>
              <w:lastRenderedPageBreak/>
              <w:t>Skupština Kosova,</w:t>
            </w:r>
          </w:p>
          <w:p w14:paraId="46F688DC" w14:textId="77777777" w:rsidR="001A6F23" w:rsidRPr="005A69CD" w:rsidRDefault="001A6F23" w:rsidP="001A6F23">
            <w:pPr>
              <w:jc w:val="both"/>
              <w:rPr>
                <w:rFonts w:ascii="Times New Roman" w:hAnsi="Times New Roman" w:cs="Times New Roman"/>
                <w:sz w:val="24"/>
                <w:szCs w:val="24"/>
                <w:lang w:val="sr-Latn-CS"/>
              </w:rPr>
            </w:pPr>
          </w:p>
          <w:p w14:paraId="7AED321D" w14:textId="77777777" w:rsidR="001A6F23" w:rsidRPr="005A69CD" w:rsidRDefault="001A6F23" w:rsidP="001A6F23">
            <w:pPr>
              <w:jc w:val="both"/>
              <w:rPr>
                <w:rFonts w:ascii="Times New Roman" w:eastAsia="Times New Roman" w:hAnsi="Times New Roman" w:cs="Times New Roman"/>
                <w:sz w:val="24"/>
                <w:szCs w:val="24"/>
                <w:lang w:val="sr-Latn-CS"/>
              </w:rPr>
            </w:pPr>
            <w:r w:rsidRPr="005A69CD">
              <w:rPr>
                <w:rFonts w:ascii="Times New Roman" w:eastAsia="Times New Roman" w:hAnsi="Times New Roman" w:cs="Times New Roman"/>
                <w:sz w:val="24"/>
                <w:szCs w:val="24"/>
                <w:lang w:val="sr-Latn-CS"/>
              </w:rPr>
              <w:t xml:space="preserve">Na osnovu člana 65. (1) Ustava Republike Kosovo, </w:t>
            </w:r>
          </w:p>
          <w:p w14:paraId="78A88CB3" w14:textId="77777777" w:rsidR="001A6F23" w:rsidRPr="005A69CD" w:rsidRDefault="001A6F23" w:rsidP="001A6F23">
            <w:pPr>
              <w:jc w:val="both"/>
              <w:rPr>
                <w:rFonts w:ascii="Times New Roman" w:hAnsi="Times New Roman" w:cs="Times New Roman"/>
                <w:sz w:val="24"/>
                <w:szCs w:val="24"/>
                <w:lang w:val="sr-Latn-CS"/>
              </w:rPr>
            </w:pPr>
          </w:p>
          <w:p w14:paraId="752AAD21" w14:textId="77777777" w:rsidR="001A6F23" w:rsidRPr="005A69CD" w:rsidRDefault="001A6F23" w:rsidP="001A6F23">
            <w:pPr>
              <w:jc w:val="both"/>
              <w:rPr>
                <w:rFonts w:ascii="Times New Roman" w:eastAsia="Times New Roman" w:hAnsi="Times New Roman" w:cs="Times New Roman"/>
                <w:sz w:val="24"/>
                <w:szCs w:val="24"/>
                <w:lang w:val="sr-Latn-CS"/>
              </w:rPr>
            </w:pPr>
            <w:r w:rsidRPr="005A69CD">
              <w:rPr>
                <w:rFonts w:ascii="Times New Roman" w:eastAsia="Times New Roman" w:hAnsi="Times New Roman" w:cs="Times New Roman"/>
                <w:w w:val="101"/>
                <w:sz w:val="24"/>
                <w:szCs w:val="24"/>
                <w:lang w:val="sr-Latn-CS"/>
              </w:rPr>
              <w:t>Usvaja:</w:t>
            </w:r>
          </w:p>
          <w:p w14:paraId="4AB28799" w14:textId="77777777" w:rsidR="00846951" w:rsidRPr="005A69CD" w:rsidRDefault="00846951" w:rsidP="00000E88">
            <w:pPr>
              <w:jc w:val="both"/>
              <w:rPr>
                <w:rFonts w:ascii="Times New Roman" w:hAnsi="Times New Roman" w:cs="Times New Roman"/>
                <w:sz w:val="24"/>
                <w:szCs w:val="24"/>
              </w:rPr>
            </w:pPr>
          </w:p>
          <w:p w14:paraId="4020A3BE" w14:textId="77777777" w:rsidR="004E07D8" w:rsidRPr="005A69CD" w:rsidRDefault="004E07D8" w:rsidP="00000E88">
            <w:pPr>
              <w:jc w:val="both"/>
              <w:rPr>
                <w:rFonts w:ascii="Times New Roman" w:hAnsi="Times New Roman" w:cs="Times New Roman"/>
                <w:sz w:val="24"/>
                <w:szCs w:val="24"/>
              </w:rPr>
            </w:pPr>
          </w:p>
          <w:p w14:paraId="03D49DC8" w14:textId="4067D67B" w:rsidR="001E6B53" w:rsidRPr="005A69CD" w:rsidRDefault="004E07D8" w:rsidP="001E6B53">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NACRT ZAKONA O IZMENAMA I DOPUNAMA ZAKONA BR.02 / L-249 O ZDRAVSTVENOM OSIGURANJU</w:t>
            </w:r>
          </w:p>
          <w:p w14:paraId="6A9C1535" w14:textId="77777777" w:rsidR="001E6B53" w:rsidRPr="005A69CD" w:rsidRDefault="001E6B53" w:rsidP="001E6B53">
            <w:pPr>
              <w:jc w:val="center"/>
              <w:rPr>
                <w:rFonts w:ascii="Times New Roman" w:hAnsi="Times New Roman" w:cs="Times New Roman"/>
                <w:b/>
                <w:sz w:val="24"/>
                <w:szCs w:val="24"/>
                <w:shd w:val="clear" w:color="auto" w:fill="FFFFFF"/>
              </w:rPr>
            </w:pPr>
          </w:p>
          <w:p w14:paraId="694969AC" w14:textId="77777777" w:rsidR="001E6B53" w:rsidRPr="005A69CD" w:rsidRDefault="001E6B53" w:rsidP="001E6B53">
            <w:pPr>
              <w:jc w:val="center"/>
              <w:rPr>
                <w:rFonts w:ascii="Times New Roman" w:hAnsi="Times New Roman" w:cs="Times New Roman"/>
                <w:b/>
                <w:sz w:val="24"/>
                <w:szCs w:val="24"/>
                <w:shd w:val="clear" w:color="auto" w:fill="FFFFFF"/>
              </w:rPr>
            </w:pPr>
          </w:p>
          <w:p w14:paraId="15F09C2F" w14:textId="0EB5A361" w:rsidR="001E6B53" w:rsidRPr="005A69CD" w:rsidRDefault="004E07D8" w:rsidP="001E6B53">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1</w:t>
            </w:r>
          </w:p>
          <w:p w14:paraId="372DC1E3" w14:textId="4AA4751D" w:rsidR="001E6B53" w:rsidRPr="005A69CD" w:rsidRDefault="004E07D8" w:rsidP="001E6B53">
            <w:pPr>
              <w:jc w:val="center"/>
              <w:rPr>
                <w:rFonts w:ascii="Times New Roman" w:hAnsi="Times New Roman" w:cs="Times New Roman"/>
                <w:sz w:val="24"/>
                <w:szCs w:val="24"/>
              </w:rPr>
            </w:pPr>
            <w:r w:rsidRPr="005A69CD">
              <w:rPr>
                <w:rFonts w:ascii="Times New Roman" w:hAnsi="Times New Roman" w:cs="Times New Roman"/>
                <w:b/>
                <w:sz w:val="24"/>
                <w:szCs w:val="24"/>
                <w:shd w:val="clear" w:color="auto" w:fill="FFFFFF"/>
              </w:rPr>
              <w:t>Svrha</w:t>
            </w:r>
          </w:p>
          <w:p w14:paraId="0896BB5C" w14:textId="77777777" w:rsidR="001E6B53" w:rsidRPr="005A69CD" w:rsidRDefault="001E6B53" w:rsidP="001E6B53">
            <w:pPr>
              <w:jc w:val="both"/>
              <w:rPr>
                <w:rFonts w:ascii="Times New Roman" w:hAnsi="Times New Roman" w:cs="Times New Roman"/>
                <w:sz w:val="24"/>
                <w:szCs w:val="24"/>
              </w:rPr>
            </w:pPr>
          </w:p>
          <w:p w14:paraId="36744CE2" w14:textId="77777777" w:rsidR="001E6B53" w:rsidRPr="005A69CD" w:rsidRDefault="004E07D8" w:rsidP="001E6B53">
            <w:pPr>
              <w:jc w:val="both"/>
              <w:rPr>
                <w:rFonts w:ascii="Times New Roman" w:hAnsi="Times New Roman" w:cs="Times New Roman"/>
                <w:sz w:val="24"/>
                <w:szCs w:val="24"/>
              </w:rPr>
            </w:pPr>
            <w:r w:rsidRPr="005A69CD">
              <w:rPr>
                <w:rFonts w:ascii="Times New Roman" w:hAnsi="Times New Roman" w:cs="Times New Roman"/>
                <w:sz w:val="24"/>
                <w:szCs w:val="24"/>
                <w:shd w:val="clear" w:color="auto" w:fill="FFFFFF"/>
              </w:rPr>
              <w:t>Svrha ovog zakona je izmena i dopuna Zakona br. 02 / L-249 o zdravstvenom osiguranju.</w:t>
            </w:r>
          </w:p>
          <w:p w14:paraId="3B437BC9" w14:textId="77777777" w:rsidR="001E6B53" w:rsidRPr="005A69CD" w:rsidRDefault="001E6B53" w:rsidP="001E6B53">
            <w:pPr>
              <w:jc w:val="both"/>
              <w:rPr>
                <w:rFonts w:ascii="Times New Roman" w:hAnsi="Times New Roman" w:cs="Times New Roman"/>
                <w:sz w:val="24"/>
                <w:szCs w:val="24"/>
              </w:rPr>
            </w:pPr>
          </w:p>
          <w:p w14:paraId="2E943EC6" w14:textId="77777777" w:rsidR="005B5FC8" w:rsidRPr="005A69CD" w:rsidRDefault="005B5FC8" w:rsidP="001E6B53">
            <w:pPr>
              <w:jc w:val="center"/>
              <w:rPr>
                <w:rFonts w:ascii="Times New Roman" w:hAnsi="Times New Roman" w:cs="Times New Roman"/>
                <w:b/>
                <w:sz w:val="24"/>
                <w:szCs w:val="24"/>
                <w:shd w:val="clear" w:color="auto" w:fill="FFFFFF"/>
              </w:rPr>
            </w:pPr>
          </w:p>
          <w:p w14:paraId="138DC424" w14:textId="77777777" w:rsidR="001E6B53" w:rsidRPr="005A69CD" w:rsidRDefault="004E07D8" w:rsidP="001E6B53">
            <w:pPr>
              <w:jc w:val="center"/>
              <w:rPr>
                <w:rFonts w:ascii="Times New Roman" w:hAnsi="Times New Roman" w:cs="Times New Roman"/>
                <w:b/>
                <w:sz w:val="24"/>
                <w:szCs w:val="24"/>
              </w:rPr>
            </w:pPr>
            <w:r w:rsidRPr="005A69CD">
              <w:rPr>
                <w:rFonts w:ascii="Times New Roman" w:hAnsi="Times New Roman" w:cs="Times New Roman"/>
                <w:b/>
                <w:sz w:val="24"/>
                <w:szCs w:val="24"/>
                <w:shd w:val="clear" w:color="auto" w:fill="FFFFFF"/>
              </w:rPr>
              <w:t>Član 2</w:t>
            </w:r>
          </w:p>
          <w:p w14:paraId="0A2C10EA" w14:textId="052B5F8B" w:rsidR="001E6B53" w:rsidRPr="005A69CD" w:rsidRDefault="004E07D8" w:rsidP="001E6B53">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3</w:t>
            </w:r>
          </w:p>
          <w:p w14:paraId="6BFD15D6" w14:textId="77777777" w:rsidR="001E6B53" w:rsidRPr="005A69CD" w:rsidRDefault="001E6B53" w:rsidP="001E6B53">
            <w:pPr>
              <w:jc w:val="both"/>
              <w:rPr>
                <w:rFonts w:ascii="Times New Roman" w:hAnsi="Times New Roman" w:cs="Times New Roman"/>
                <w:sz w:val="24"/>
                <w:szCs w:val="24"/>
                <w:shd w:val="clear" w:color="auto" w:fill="FFFFFF"/>
              </w:rPr>
            </w:pPr>
          </w:p>
          <w:p w14:paraId="2B8F8493" w14:textId="77777777" w:rsidR="001E6B53" w:rsidRPr="005A69CD" w:rsidRDefault="004E07D8" w:rsidP="001E6B53">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 3, stav 1, tačka 1.6 i 1.7 bazičnog zakona je izmenjen i dopunjen sa sedam (7) novih podstavki počevši od rednog broja 1.18 i traje do kraja ovog člana sa sledećim tekstom:</w:t>
            </w:r>
          </w:p>
          <w:p w14:paraId="47928579" w14:textId="77777777" w:rsidR="001E6B53" w:rsidRPr="005A69CD" w:rsidRDefault="001E6B53" w:rsidP="001E6B53">
            <w:pPr>
              <w:jc w:val="both"/>
              <w:rPr>
                <w:rFonts w:ascii="Times New Roman" w:hAnsi="Times New Roman" w:cs="Times New Roman"/>
                <w:sz w:val="24"/>
                <w:szCs w:val="24"/>
                <w:shd w:val="clear" w:color="auto" w:fill="FFFFFF"/>
              </w:rPr>
            </w:pPr>
          </w:p>
          <w:p w14:paraId="5B17478D" w14:textId="77777777" w:rsidR="001E6B53" w:rsidRPr="005A69CD" w:rsidRDefault="001E6B53" w:rsidP="001E6B53">
            <w:pPr>
              <w:jc w:val="both"/>
              <w:rPr>
                <w:rFonts w:ascii="Times New Roman" w:hAnsi="Times New Roman" w:cs="Times New Roman"/>
                <w:sz w:val="24"/>
                <w:szCs w:val="24"/>
                <w:shd w:val="clear" w:color="auto" w:fill="FFFFFF"/>
              </w:rPr>
            </w:pPr>
          </w:p>
          <w:p w14:paraId="2A180E57" w14:textId="77777777" w:rsidR="001E6B53" w:rsidRPr="005A69CD" w:rsidRDefault="001E6B53" w:rsidP="001E6B53">
            <w:pPr>
              <w:jc w:val="both"/>
              <w:rPr>
                <w:rFonts w:ascii="Times New Roman" w:hAnsi="Times New Roman" w:cs="Times New Roman"/>
                <w:sz w:val="24"/>
                <w:szCs w:val="24"/>
                <w:shd w:val="clear" w:color="auto" w:fill="FFFFFF"/>
              </w:rPr>
            </w:pPr>
          </w:p>
          <w:p w14:paraId="2792101C" w14:textId="77777777" w:rsidR="00C25E0C" w:rsidRPr="005A69CD" w:rsidRDefault="004E07D8" w:rsidP="00C25E0C">
            <w:pPr>
              <w:pStyle w:val="ListParagraph"/>
              <w:ind w:left="360"/>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1.6.</w:t>
            </w:r>
            <w:r w:rsidR="00C25E0C" w:rsidRPr="005A69CD">
              <w:rPr>
                <w:rFonts w:ascii="Times New Roman" w:hAnsi="Times New Roman"/>
                <w:sz w:val="24"/>
                <w:szCs w:val="24"/>
                <w:shd w:val="clear" w:color="auto" w:fill="FFFFFF"/>
              </w:rPr>
              <w:t xml:space="preserve"> </w:t>
            </w:r>
            <w:r w:rsidRPr="005A69CD">
              <w:rPr>
                <w:rFonts w:ascii="Times New Roman" w:hAnsi="Times New Roman"/>
                <w:b/>
                <w:sz w:val="24"/>
                <w:szCs w:val="24"/>
                <w:shd w:val="clear" w:color="auto" w:fill="FFFFFF"/>
              </w:rPr>
              <w:t>aposleni</w:t>
            </w:r>
            <w:r w:rsidRPr="005A69CD">
              <w:rPr>
                <w:rFonts w:ascii="Times New Roman" w:hAnsi="Times New Roman"/>
                <w:sz w:val="24"/>
                <w:szCs w:val="24"/>
                <w:shd w:val="clear" w:color="auto" w:fill="FFFFFF"/>
              </w:rPr>
              <w:t xml:space="preserve"> - fizičko lice, koje obavlja posao za platu pod upravom i kontrolom poslodavca, bez obzira da li se taj rad obavlja pod ugovorom ili bilo kojim drugim oblikom sporazuma, u pisanoj formi ili bez pisane forme.</w:t>
            </w:r>
          </w:p>
          <w:p w14:paraId="7C838362" w14:textId="4A638BDD" w:rsidR="00C25E0C" w:rsidRPr="005A69CD" w:rsidRDefault="00C25E0C" w:rsidP="00C25E0C">
            <w:pPr>
              <w:pStyle w:val="ListParagraph"/>
              <w:ind w:left="360"/>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 xml:space="preserve">1.7 </w:t>
            </w:r>
            <w:r w:rsidR="004E07D8" w:rsidRPr="005A69CD">
              <w:rPr>
                <w:rFonts w:ascii="Times New Roman" w:hAnsi="Times New Roman"/>
                <w:b/>
                <w:sz w:val="24"/>
                <w:szCs w:val="24"/>
                <w:shd w:val="clear" w:color="auto" w:fill="FFFFFF"/>
              </w:rPr>
              <w:t>Poslodavac</w:t>
            </w:r>
            <w:r w:rsidR="004E07D8" w:rsidRPr="005A69CD">
              <w:rPr>
                <w:rFonts w:ascii="Times New Roman" w:hAnsi="Times New Roman"/>
                <w:sz w:val="24"/>
                <w:szCs w:val="24"/>
                <w:shd w:val="clear" w:color="auto" w:fill="FFFFFF"/>
              </w:rPr>
              <w:t xml:space="preserve"> - svaki biznismen ili entitet koje isplaćuje plate, uključujući:</w:t>
            </w:r>
          </w:p>
          <w:p w14:paraId="7026B811" w14:textId="77777777" w:rsidR="00C25E0C" w:rsidRPr="005A69CD" w:rsidRDefault="00C25E0C" w:rsidP="00C25E0C">
            <w:pPr>
              <w:pStyle w:val="ListParagraph"/>
              <w:ind w:left="0"/>
              <w:jc w:val="both"/>
              <w:rPr>
                <w:rFonts w:ascii="Times New Roman" w:hAnsi="Times New Roman"/>
                <w:sz w:val="24"/>
                <w:szCs w:val="24"/>
                <w:shd w:val="clear" w:color="auto" w:fill="FFFFFF"/>
              </w:rPr>
            </w:pPr>
          </w:p>
          <w:p w14:paraId="7F1B65F2" w14:textId="77777777" w:rsidR="00042CE1" w:rsidRPr="005A69CD" w:rsidRDefault="00042CE1" w:rsidP="006A4EDC">
            <w:pPr>
              <w:pStyle w:val="ListParagraph"/>
              <w:numPr>
                <w:ilvl w:val="1"/>
                <w:numId w:val="3"/>
              </w:numPr>
              <w:ind w:left="1080"/>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w:t>
            </w:r>
            <w:r w:rsidR="00C25E0C" w:rsidRPr="005A69CD">
              <w:rPr>
                <w:rFonts w:ascii="Times New Roman" w:hAnsi="Times New Roman"/>
                <w:sz w:val="24"/>
                <w:szCs w:val="24"/>
                <w:shd w:val="clear" w:color="auto" w:fill="FFFFFF"/>
              </w:rPr>
              <w:t>Javni autoritet;</w:t>
            </w:r>
          </w:p>
          <w:p w14:paraId="1243DF1E" w14:textId="77777777" w:rsidR="00042CE1" w:rsidRPr="005A69CD" w:rsidRDefault="004E07D8" w:rsidP="006A4EDC">
            <w:pPr>
              <w:pStyle w:val="ListParagraph"/>
              <w:numPr>
                <w:ilvl w:val="2"/>
                <w:numId w:val="7"/>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Stalnu jedinicu lica koji je nerezident;</w:t>
            </w:r>
          </w:p>
          <w:p w14:paraId="504BF971" w14:textId="77777777" w:rsidR="00042CE1" w:rsidRPr="005A69CD" w:rsidRDefault="004E07D8" w:rsidP="006A4EDC">
            <w:pPr>
              <w:pStyle w:val="ListParagraph"/>
              <w:numPr>
                <w:ilvl w:val="2"/>
                <w:numId w:val="7"/>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Nevladinu organizaciju;</w:t>
            </w:r>
          </w:p>
          <w:p w14:paraId="4440084C" w14:textId="77777777" w:rsidR="00042CE1" w:rsidRPr="005A69CD" w:rsidRDefault="004E07D8" w:rsidP="006A4EDC">
            <w:pPr>
              <w:pStyle w:val="ListParagraph"/>
              <w:numPr>
                <w:ilvl w:val="2"/>
                <w:numId w:val="7"/>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Međunarodne organizacije, uključujući Kfor i Euleks, sa izuzetkom Ujedinjenih nacija, njenih specijalizovanih agencija i Međunarodnu agenciju za atomsku energiju.</w:t>
            </w:r>
          </w:p>
          <w:p w14:paraId="619E2DA3" w14:textId="77777777" w:rsidR="00042CE1" w:rsidRPr="005A69CD" w:rsidRDefault="00042CE1" w:rsidP="00042CE1">
            <w:pPr>
              <w:pStyle w:val="ListParagraph"/>
              <w:ind w:left="1440"/>
              <w:jc w:val="both"/>
              <w:rPr>
                <w:rFonts w:ascii="Times New Roman" w:hAnsi="Times New Roman"/>
                <w:sz w:val="24"/>
                <w:szCs w:val="24"/>
                <w:shd w:val="clear" w:color="auto" w:fill="FFFFFF"/>
              </w:rPr>
            </w:pPr>
          </w:p>
          <w:p w14:paraId="0C49A0F5" w14:textId="77777777" w:rsidR="00042CE1" w:rsidRPr="005A69CD" w:rsidRDefault="00042CE1" w:rsidP="00042CE1">
            <w:pPr>
              <w:pStyle w:val="ListParagraph"/>
              <w:ind w:left="1440"/>
              <w:jc w:val="both"/>
              <w:rPr>
                <w:rFonts w:ascii="Times New Roman" w:hAnsi="Times New Roman"/>
                <w:sz w:val="24"/>
                <w:szCs w:val="24"/>
                <w:shd w:val="clear" w:color="auto" w:fill="FFFFFF"/>
              </w:rPr>
            </w:pPr>
          </w:p>
          <w:p w14:paraId="7C0ADB28" w14:textId="77777777" w:rsidR="00042CE1" w:rsidRPr="005A69CD" w:rsidRDefault="004E07D8" w:rsidP="006A4EDC">
            <w:pPr>
              <w:pStyle w:val="ListParagraph"/>
              <w:numPr>
                <w:ilvl w:val="2"/>
                <w:numId w:val="7"/>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Diplomatske, konzularne zastupnike i kancelarije za vezu stranih država na Kosovu, kada pristaju da preuzmu odgovornosti poslodavca na Kosovu;</w:t>
            </w:r>
          </w:p>
          <w:p w14:paraId="11D84186" w14:textId="77777777" w:rsidR="00042CE1" w:rsidRPr="005A69CD" w:rsidRDefault="00042CE1" w:rsidP="00042CE1">
            <w:pPr>
              <w:pStyle w:val="ListParagraph"/>
              <w:ind w:left="1440"/>
              <w:jc w:val="both"/>
              <w:rPr>
                <w:rFonts w:ascii="Times New Roman" w:hAnsi="Times New Roman"/>
                <w:sz w:val="24"/>
                <w:szCs w:val="24"/>
                <w:shd w:val="clear" w:color="auto" w:fill="FFFFFF"/>
              </w:rPr>
            </w:pPr>
          </w:p>
          <w:p w14:paraId="649D8A7C" w14:textId="47869A3F" w:rsidR="00C25E0C" w:rsidRPr="005A69CD" w:rsidRDefault="00042CE1" w:rsidP="006A4EDC">
            <w:pPr>
              <w:pStyle w:val="ListParagraph"/>
              <w:numPr>
                <w:ilvl w:val="2"/>
                <w:numId w:val="7"/>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lastRenderedPageBreak/>
              <w:t xml:space="preserve">Verske zajednice </w:t>
            </w:r>
            <w:r w:rsidR="004E07D8" w:rsidRPr="005A69CD">
              <w:rPr>
                <w:rFonts w:ascii="Times New Roman" w:hAnsi="Times New Roman"/>
                <w:sz w:val="24"/>
                <w:szCs w:val="24"/>
                <w:shd w:val="clear" w:color="auto" w:fill="FFFFFF"/>
              </w:rPr>
              <w:t>predviđene Zakonom o slobodi veroispovesti na Kosovu.</w:t>
            </w:r>
          </w:p>
          <w:p w14:paraId="11662073" w14:textId="77777777" w:rsidR="004F6FE8" w:rsidRPr="005A69CD" w:rsidRDefault="004F6FE8" w:rsidP="004F6FE8">
            <w:pPr>
              <w:pStyle w:val="ListParagraph"/>
              <w:ind w:left="1512"/>
              <w:jc w:val="both"/>
              <w:rPr>
                <w:rFonts w:ascii="Times New Roman" w:hAnsi="Times New Roman"/>
                <w:sz w:val="24"/>
                <w:szCs w:val="24"/>
                <w:shd w:val="clear" w:color="auto" w:fill="FFFFFF"/>
              </w:rPr>
            </w:pPr>
          </w:p>
          <w:p w14:paraId="5E32B5AA" w14:textId="77777777" w:rsidR="00C25E0C" w:rsidRPr="005A69CD" w:rsidRDefault="004E07D8" w:rsidP="004F6FE8">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"1.18. ACR-Agencija za civilnu registraciju".</w:t>
            </w:r>
          </w:p>
          <w:p w14:paraId="20365F5C" w14:textId="77777777" w:rsidR="00042CE1" w:rsidRPr="005A69CD" w:rsidRDefault="00042CE1" w:rsidP="00C25E0C">
            <w:pPr>
              <w:jc w:val="both"/>
              <w:rPr>
                <w:rFonts w:ascii="Times New Roman" w:hAnsi="Times New Roman"/>
                <w:sz w:val="24"/>
                <w:szCs w:val="24"/>
                <w:shd w:val="clear" w:color="auto" w:fill="FFFFFF"/>
              </w:rPr>
            </w:pPr>
          </w:p>
          <w:p w14:paraId="60F5158D" w14:textId="77777777" w:rsidR="00042CE1" w:rsidRPr="005A69CD" w:rsidRDefault="00042CE1" w:rsidP="00C25E0C">
            <w:pPr>
              <w:jc w:val="both"/>
              <w:rPr>
                <w:rFonts w:ascii="Times New Roman" w:hAnsi="Times New Roman"/>
                <w:sz w:val="24"/>
                <w:szCs w:val="24"/>
                <w:shd w:val="clear" w:color="auto" w:fill="FFFFFF"/>
              </w:rPr>
            </w:pPr>
          </w:p>
          <w:p w14:paraId="1BC9E11D" w14:textId="19384EDE" w:rsidR="00C25E0C" w:rsidRPr="005A69CD" w:rsidRDefault="004E07D8" w:rsidP="00C25E0C">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"1.19. PAK- Poreska administracija Republike Kosova."</w:t>
            </w:r>
          </w:p>
          <w:p w14:paraId="206D3934" w14:textId="77777777" w:rsidR="00042CE1" w:rsidRPr="005A69CD" w:rsidRDefault="00042CE1" w:rsidP="00C25E0C">
            <w:pPr>
              <w:jc w:val="both"/>
              <w:rPr>
                <w:rFonts w:ascii="Times New Roman" w:hAnsi="Times New Roman"/>
                <w:sz w:val="24"/>
                <w:szCs w:val="24"/>
                <w:shd w:val="clear" w:color="auto" w:fill="FFFFFF"/>
              </w:rPr>
            </w:pPr>
          </w:p>
          <w:p w14:paraId="56818259" w14:textId="3548A6DA" w:rsidR="00042CE1" w:rsidRPr="005A69CD" w:rsidRDefault="004E07D8" w:rsidP="00C25E0C">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"1.20. CBK - Centralna banka Republike Kosova ".</w:t>
            </w:r>
          </w:p>
          <w:p w14:paraId="305674F7" w14:textId="77777777" w:rsidR="00042CE1" w:rsidRPr="005A69CD" w:rsidRDefault="00042CE1" w:rsidP="00C25E0C">
            <w:pPr>
              <w:jc w:val="both"/>
              <w:rPr>
                <w:rFonts w:ascii="Times New Roman" w:hAnsi="Times New Roman"/>
                <w:sz w:val="24"/>
                <w:szCs w:val="24"/>
                <w:shd w:val="clear" w:color="auto" w:fill="FFFFFF"/>
              </w:rPr>
            </w:pPr>
          </w:p>
          <w:p w14:paraId="3742E01F" w14:textId="7AD5D54E" w:rsidR="00C25E0C" w:rsidRPr="005A69CD" w:rsidRDefault="004E07D8" w:rsidP="00C25E0C">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"1.21. Platna institucija- banka ili finansijska institucija koja je ovlašćena od strane centralne banke u skladu sa zakonskim odredbama na snazi.</w:t>
            </w:r>
          </w:p>
          <w:p w14:paraId="0E9A75B2" w14:textId="77777777" w:rsidR="00042CE1" w:rsidRPr="005A69CD" w:rsidRDefault="00042CE1" w:rsidP="00C25E0C">
            <w:pPr>
              <w:jc w:val="both"/>
              <w:rPr>
                <w:rFonts w:ascii="Times New Roman" w:hAnsi="Times New Roman"/>
                <w:sz w:val="24"/>
                <w:szCs w:val="24"/>
                <w:shd w:val="clear" w:color="auto" w:fill="FFFFFF"/>
              </w:rPr>
            </w:pPr>
          </w:p>
          <w:p w14:paraId="68B261F3" w14:textId="3F35D0DD" w:rsidR="00C25E0C" w:rsidRPr="005A69CD" w:rsidRDefault="004E07D8" w:rsidP="00C25E0C">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"1.22. Samozaposlenik- svako fizičko lice koje radi za vlastitu korist, sa  gotovim novcem ili u robi, samostalnom poduzeću i angažovanim partnerom za privredne aktivnosti.</w:t>
            </w:r>
          </w:p>
          <w:p w14:paraId="112768A9" w14:textId="77777777" w:rsidR="00C25E0C" w:rsidRPr="005A69CD" w:rsidRDefault="00C25E0C" w:rsidP="00C25E0C">
            <w:pPr>
              <w:jc w:val="both"/>
              <w:rPr>
                <w:rFonts w:ascii="Times New Roman" w:hAnsi="Times New Roman"/>
                <w:sz w:val="24"/>
                <w:szCs w:val="24"/>
                <w:shd w:val="clear" w:color="auto" w:fill="FFFFFF"/>
              </w:rPr>
            </w:pPr>
          </w:p>
          <w:p w14:paraId="5EF4C236" w14:textId="77777777" w:rsidR="00C25E0C" w:rsidRPr="005A69CD" w:rsidRDefault="00C25E0C" w:rsidP="00C25E0C">
            <w:pPr>
              <w:jc w:val="both"/>
              <w:rPr>
                <w:rFonts w:ascii="Times New Roman" w:hAnsi="Times New Roman"/>
                <w:sz w:val="24"/>
                <w:szCs w:val="24"/>
                <w:shd w:val="clear" w:color="auto" w:fill="FFFFFF"/>
              </w:rPr>
            </w:pPr>
          </w:p>
          <w:p w14:paraId="20C54340" w14:textId="56A1E51C" w:rsidR="00C25E0C" w:rsidRPr="005A69CD" w:rsidRDefault="004E07D8" w:rsidP="00C25E0C">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w:t>
            </w:r>
            <w:r w:rsidR="00C25E0C" w:rsidRPr="005A69CD">
              <w:rPr>
                <w:rFonts w:ascii="Times New Roman" w:hAnsi="Times New Roman"/>
                <w:sz w:val="24"/>
                <w:szCs w:val="24"/>
                <w:shd w:val="clear" w:color="auto" w:fill="FFFFFF"/>
              </w:rPr>
              <w:t xml:space="preserve">1.23.PLD-Porez na lični dohodak </w:t>
            </w:r>
            <w:r w:rsidRPr="005A69CD">
              <w:rPr>
                <w:rFonts w:ascii="Times New Roman" w:hAnsi="Times New Roman"/>
                <w:sz w:val="24"/>
                <w:szCs w:val="24"/>
                <w:shd w:val="clear" w:color="auto" w:fill="FFFFFF"/>
              </w:rPr>
              <w:t>."</w:t>
            </w:r>
          </w:p>
          <w:p w14:paraId="58D6AF4E" w14:textId="77777777" w:rsidR="004F6FE8" w:rsidRPr="005A69CD" w:rsidRDefault="004F6FE8" w:rsidP="00C25E0C">
            <w:pPr>
              <w:jc w:val="both"/>
              <w:rPr>
                <w:rFonts w:ascii="Times New Roman" w:hAnsi="Times New Roman"/>
                <w:sz w:val="24"/>
                <w:szCs w:val="24"/>
                <w:shd w:val="clear" w:color="auto" w:fill="FFFFFF"/>
              </w:rPr>
            </w:pPr>
          </w:p>
          <w:p w14:paraId="23E14F36" w14:textId="4AB1B103" w:rsidR="004E07D8" w:rsidRPr="005A69CD" w:rsidRDefault="004E07D8" w:rsidP="00C25E0C">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"1.24.PDP-Porez na dobit preduzeća."</w:t>
            </w:r>
          </w:p>
          <w:p w14:paraId="7B6C447A" w14:textId="77777777" w:rsidR="00C25E0C" w:rsidRPr="005A69CD" w:rsidRDefault="00C25E0C" w:rsidP="00C25E0C">
            <w:pPr>
              <w:jc w:val="center"/>
              <w:rPr>
                <w:rFonts w:ascii="Times New Roman" w:hAnsi="Times New Roman" w:cs="Times New Roman"/>
                <w:b/>
                <w:sz w:val="24"/>
                <w:szCs w:val="24"/>
                <w:shd w:val="clear" w:color="auto" w:fill="FFFFFF"/>
              </w:rPr>
            </w:pPr>
          </w:p>
          <w:p w14:paraId="2B2740A7" w14:textId="331FCDCE" w:rsidR="00C25E0C" w:rsidRPr="005A69CD" w:rsidRDefault="004E07D8" w:rsidP="00C25E0C">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3</w:t>
            </w:r>
          </w:p>
          <w:p w14:paraId="662727B5" w14:textId="77777777" w:rsidR="00C25E0C" w:rsidRPr="005A69CD" w:rsidRDefault="00C25E0C" w:rsidP="00C25E0C">
            <w:pPr>
              <w:jc w:val="both"/>
              <w:rPr>
                <w:rFonts w:ascii="Times New Roman" w:hAnsi="Times New Roman" w:cs="Times New Roman"/>
                <w:sz w:val="24"/>
                <w:szCs w:val="24"/>
                <w:shd w:val="clear" w:color="auto" w:fill="FFFFFF"/>
              </w:rPr>
            </w:pPr>
          </w:p>
          <w:p w14:paraId="5E456B6C" w14:textId="594600FC" w:rsidR="00C25E0C" w:rsidRPr="005A69CD" w:rsidRDefault="004E07D8" w:rsidP="00C25E0C">
            <w:pPr>
              <w:jc w:val="both"/>
              <w:rPr>
                <w:rFonts w:ascii="Times New Roman" w:hAnsi="Times New Roman" w:cs="Times New Roman"/>
                <w:sz w:val="24"/>
                <w:szCs w:val="24"/>
              </w:rPr>
            </w:pPr>
            <w:r w:rsidRPr="005A69CD">
              <w:rPr>
                <w:rFonts w:ascii="Times New Roman" w:hAnsi="Times New Roman" w:cs="Times New Roman"/>
                <w:sz w:val="24"/>
                <w:szCs w:val="24"/>
                <w:shd w:val="clear" w:color="auto" w:fill="FFFFFF"/>
              </w:rPr>
              <w:t>Iza člana 4 osnovnog zakona dodaje se 1 novi član, 4A sa sledećim tekstom:</w:t>
            </w:r>
          </w:p>
          <w:p w14:paraId="0C7406A8" w14:textId="7F535249" w:rsidR="00C25E0C" w:rsidRPr="005A69CD" w:rsidRDefault="004E07D8" w:rsidP="00C25E0C">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lastRenderedPageBreak/>
              <w:t>Član 4 / A</w:t>
            </w:r>
          </w:p>
          <w:p w14:paraId="55A26A6E" w14:textId="5A300597" w:rsidR="00C25E0C" w:rsidRPr="005A69CD" w:rsidRDefault="004E07D8" w:rsidP="00C25E0C">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Osnivanje Fonda</w:t>
            </w:r>
          </w:p>
          <w:p w14:paraId="0C9A09BB" w14:textId="77777777" w:rsidR="00C25E0C" w:rsidRPr="005A69CD" w:rsidRDefault="00C25E0C" w:rsidP="00C25E0C">
            <w:pPr>
              <w:jc w:val="both"/>
              <w:rPr>
                <w:rFonts w:ascii="Times New Roman" w:hAnsi="Times New Roman" w:cs="Times New Roman"/>
                <w:b/>
                <w:sz w:val="24"/>
                <w:szCs w:val="24"/>
                <w:shd w:val="clear" w:color="auto" w:fill="FFFFFF"/>
              </w:rPr>
            </w:pPr>
          </w:p>
          <w:p w14:paraId="3DC89A42" w14:textId="6DA0AF97" w:rsidR="009171E9" w:rsidRPr="005A69CD" w:rsidRDefault="004E07D8" w:rsidP="00C25E0C">
            <w:pPr>
              <w:jc w:val="both"/>
              <w:rPr>
                <w:rFonts w:ascii="Times New Roman" w:hAnsi="Times New Roman" w:cs="Times New Roman"/>
                <w:b/>
                <w:sz w:val="24"/>
                <w:szCs w:val="24"/>
                <w:shd w:val="clear" w:color="auto" w:fill="FFFFFF"/>
              </w:rPr>
            </w:pPr>
            <w:r w:rsidRPr="005A69CD">
              <w:rPr>
                <w:rFonts w:ascii="Times New Roman" w:hAnsi="Times New Roman" w:cs="Times New Roman"/>
                <w:sz w:val="24"/>
                <w:szCs w:val="24"/>
                <w:shd w:val="clear" w:color="auto" w:fill="FFFFFF"/>
              </w:rPr>
              <w:t>"Ovim zakonom osniva se javni Fond za zdravstveno osiguranje."</w:t>
            </w:r>
          </w:p>
          <w:p w14:paraId="487D3136" w14:textId="77777777" w:rsidR="00831AF9" w:rsidRPr="005A69CD" w:rsidRDefault="00831AF9" w:rsidP="009171E9">
            <w:pPr>
              <w:jc w:val="center"/>
              <w:rPr>
                <w:rFonts w:ascii="Times New Roman" w:hAnsi="Times New Roman" w:cs="Times New Roman"/>
                <w:b/>
                <w:sz w:val="24"/>
                <w:szCs w:val="24"/>
                <w:shd w:val="clear" w:color="auto" w:fill="FFFFFF"/>
              </w:rPr>
            </w:pPr>
          </w:p>
          <w:p w14:paraId="31D6D1C9" w14:textId="53D2B24A"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4</w:t>
            </w:r>
          </w:p>
          <w:p w14:paraId="0B1DCFFB"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7</w:t>
            </w:r>
          </w:p>
          <w:p w14:paraId="231A29F6" w14:textId="77777777" w:rsidR="009171E9" w:rsidRPr="005A69CD" w:rsidRDefault="009171E9" w:rsidP="00C25E0C">
            <w:pPr>
              <w:jc w:val="both"/>
              <w:rPr>
                <w:rFonts w:ascii="Times New Roman" w:hAnsi="Times New Roman" w:cs="Times New Roman"/>
                <w:b/>
                <w:sz w:val="24"/>
                <w:szCs w:val="24"/>
                <w:shd w:val="clear" w:color="auto" w:fill="FFFFFF"/>
              </w:rPr>
            </w:pPr>
          </w:p>
          <w:p w14:paraId="4B81C8C1" w14:textId="77777777" w:rsidR="009171E9" w:rsidRPr="005A69CD" w:rsidRDefault="004E07D8" w:rsidP="00C25E0C">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 7, stav 1, podstavka 1.3 bazičnog zakona menja se i glasi:</w:t>
            </w:r>
          </w:p>
          <w:p w14:paraId="44C240F9" w14:textId="77777777" w:rsidR="004F6FE8" w:rsidRPr="005A69CD" w:rsidRDefault="004F6FE8" w:rsidP="00C25E0C">
            <w:pPr>
              <w:jc w:val="both"/>
              <w:rPr>
                <w:rFonts w:ascii="Times New Roman" w:hAnsi="Times New Roman" w:cs="Times New Roman"/>
                <w:sz w:val="24"/>
                <w:szCs w:val="24"/>
                <w:shd w:val="clear" w:color="auto" w:fill="FFFFFF"/>
              </w:rPr>
            </w:pPr>
          </w:p>
          <w:p w14:paraId="0E603173" w14:textId="4A77F391" w:rsidR="009171E9" w:rsidRPr="005A69CD" w:rsidRDefault="004E07D8" w:rsidP="00C25E0C">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1.3.Osnovne zdravstvene usluge za trudnice i porodilje.</w:t>
            </w:r>
          </w:p>
          <w:p w14:paraId="76C7D298" w14:textId="77777777" w:rsidR="009171E9" w:rsidRPr="005A69CD" w:rsidRDefault="009171E9" w:rsidP="009171E9">
            <w:pPr>
              <w:jc w:val="center"/>
              <w:rPr>
                <w:rFonts w:ascii="Times New Roman" w:hAnsi="Times New Roman" w:cs="Times New Roman"/>
                <w:b/>
                <w:sz w:val="24"/>
                <w:szCs w:val="24"/>
                <w:shd w:val="clear" w:color="auto" w:fill="FFFFFF"/>
              </w:rPr>
            </w:pPr>
          </w:p>
          <w:p w14:paraId="00595A0F"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5</w:t>
            </w:r>
          </w:p>
          <w:p w14:paraId="2B8262C5" w14:textId="49E16428"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9</w:t>
            </w:r>
          </w:p>
          <w:p w14:paraId="66CC2B18" w14:textId="77777777" w:rsidR="009171E9" w:rsidRPr="005A69CD" w:rsidRDefault="009171E9" w:rsidP="00C25E0C">
            <w:pPr>
              <w:jc w:val="both"/>
              <w:rPr>
                <w:rFonts w:ascii="Times New Roman" w:hAnsi="Times New Roman" w:cs="Times New Roman"/>
                <w:sz w:val="24"/>
                <w:szCs w:val="24"/>
                <w:shd w:val="clear" w:color="auto" w:fill="FFFFFF"/>
              </w:rPr>
            </w:pPr>
          </w:p>
          <w:p w14:paraId="290FFE03" w14:textId="77777777" w:rsidR="009171E9" w:rsidRPr="005A69CD" w:rsidRDefault="004E07D8" w:rsidP="00C25E0C">
            <w:pPr>
              <w:jc w:val="both"/>
              <w:rPr>
                <w:rFonts w:ascii="Times New Roman" w:hAnsi="Times New Roman" w:cs="Times New Roman"/>
                <w:sz w:val="24"/>
                <w:szCs w:val="24"/>
              </w:rPr>
            </w:pPr>
            <w:r w:rsidRPr="005A69CD">
              <w:rPr>
                <w:rFonts w:ascii="Times New Roman" w:hAnsi="Times New Roman" w:cs="Times New Roman"/>
                <w:sz w:val="24"/>
                <w:szCs w:val="24"/>
                <w:shd w:val="clear" w:color="auto" w:fill="FFFFFF"/>
              </w:rPr>
              <w:t>Član 9. osnovnog zakona menja se i dopunjuje sledećim teksom:</w:t>
            </w:r>
          </w:p>
          <w:p w14:paraId="71C13B6A" w14:textId="77777777" w:rsidR="009171E9" w:rsidRPr="005A69CD" w:rsidRDefault="009171E9" w:rsidP="00C25E0C">
            <w:pPr>
              <w:jc w:val="both"/>
              <w:rPr>
                <w:rFonts w:ascii="Times New Roman" w:hAnsi="Times New Roman" w:cs="Times New Roman"/>
                <w:sz w:val="24"/>
                <w:szCs w:val="24"/>
              </w:rPr>
            </w:pPr>
          </w:p>
          <w:p w14:paraId="4BCDF0BD" w14:textId="6590740E" w:rsidR="004E07D8" w:rsidRPr="005A69CD" w:rsidRDefault="004E07D8" w:rsidP="00C25E0C">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"Zabranjuje se prenos prava iz obaveznog zdravstvenog osiguranja na druga fizička lica."</w:t>
            </w:r>
          </w:p>
          <w:p w14:paraId="6AE71803" w14:textId="77777777" w:rsidR="009171E9" w:rsidRPr="005A69CD" w:rsidRDefault="009171E9" w:rsidP="004F6FE8">
            <w:pPr>
              <w:rPr>
                <w:rFonts w:ascii="Times New Roman" w:hAnsi="Times New Roman" w:cs="Times New Roman"/>
                <w:b/>
                <w:sz w:val="24"/>
                <w:szCs w:val="24"/>
                <w:shd w:val="clear" w:color="auto" w:fill="FFFFFF"/>
              </w:rPr>
            </w:pPr>
          </w:p>
          <w:p w14:paraId="098F0C8A" w14:textId="36E09A4A"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6</w:t>
            </w:r>
          </w:p>
          <w:p w14:paraId="1842FA1C" w14:textId="7A8E4905"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11</w:t>
            </w:r>
          </w:p>
          <w:p w14:paraId="3F9449D1" w14:textId="77777777" w:rsidR="009171E9" w:rsidRPr="005A69CD" w:rsidRDefault="009171E9" w:rsidP="004E07D8">
            <w:pPr>
              <w:rPr>
                <w:rFonts w:ascii="Times New Roman" w:hAnsi="Times New Roman" w:cs="Times New Roman"/>
                <w:sz w:val="24"/>
                <w:szCs w:val="24"/>
                <w:shd w:val="clear" w:color="auto" w:fill="FFFFFF"/>
              </w:rPr>
            </w:pPr>
          </w:p>
          <w:p w14:paraId="73FD69BD" w14:textId="77777777" w:rsidR="009171E9"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 11 stav 1 podstavka 1.2i osnovnog zakona menja se i dopunjuje sledećim tekstom:</w:t>
            </w:r>
          </w:p>
          <w:p w14:paraId="274A3034" w14:textId="77777777" w:rsidR="00831AF9" w:rsidRPr="005A69CD" w:rsidRDefault="00831AF9" w:rsidP="009171E9">
            <w:pPr>
              <w:jc w:val="both"/>
              <w:rPr>
                <w:rFonts w:ascii="Times New Roman" w:hAnsi="Times New Roman" w:cs="Times New Roman"/>
                <w:sz w:val="24"/>
                <w:szCs w:val="24"/>
                <w:shd w:val="clear" w:color="auto" w:fill="FFFFFF"/>
              </w:rPr>
            </w:pPr>
          </w:p>
          <w:p w14:paraId="243C1D13" w14:textId="7351A7AD" w:rsidR="009171E9"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 xml:space="preserve">1. Članovi uže porodice građana ili stanovnika koji su platili premije obaveznog zdravstvenog </w:t>
            </w:r>
            <w:r w:rsidRPr="005A69CD">
              <w:rPr>
                <w:rFonts w:ascii="Times New Roman" w:hAnsi="Times New Roman" w:cs="Times New Roman"/>
                <w:sz w:val="24"/>
                <w:szCs w:val="24"/>
                <w:shd w:val="clear" w:color="auto" w:fill="FFFFFF"/>
              </w:rPr>
              <w:lastRenderedPageBreak/>
              <w:t>osiguran</w:t>
            </w:r>
            <w:r w:rsidR="00831AF9" w:rsidRPr="005A69CD">
              <w:rPr>
                <w:rFonts w:ascii="Times New Roman" w:hAnsi="Times New Roman" w:cs="Times New Roman"/>
                <w:sz w:val="24"/>
                <w:szCs w:val="24"/>
                <w:shd w:val="clear" w:color="auto" w:fill="FFFFFF"/>
              </w:rPr>
              <w:t>ja i koji su zaposleni u javnom</w:t>
            </w:r>
            <w:r w:rsidRPr="005A69CD">
              <w:rPr>
                <w:rFonts w:ascii="Times New Roman" w:hAnsi="Times New Roman" w:cs="Times New Roman"/>
                <w:sz w:val="24"/>
                <w:szCs w:val="24"/>
                <w:shd w:val="clear" w:color="auto" w:fill="FFFFFF"/>
              </w:rPr>
              <w:t>, privatnom, javno-privatnom sektoru i samozaposleni.</w:t>
            </w:r>
          </w:p>
          <w:p w14:paraId="24241CAB" w14:textId="77777777" w:rsidR="004F6FE8" w:rsidRPr="005A69CD" w:rsidRDefault="004F6FE8" w:rsidP="004E07D8">
            <w:pPr>
              <w:rPr>
                <w:rFonts w:ascii="Times New Roman" w:hAnsi="Times New Roman" w:cs="Times New Roman"/>
                <w:sz w:val="24"/>
                <w:szCs w:val="24"/>
                <w:shd w:val="clear" w:color="auto" w:fill="FFFFFF"/>
              </w:rPr>
            </w:pPr>
          </w:p>
          <w:p w14:paraId="0F233EA7"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7</w:t>
            </w:r>
          </w:p>
          <w:p w14:paraId="348BDA4B" w14:textId="77777777" w:rsidR="009171E9" w:rsidRPr="005A69CD" w:rsidRDefault="009171E9" w:rsidP="004E07D8">
            <w:pPr>
              <w:rPr>
                <w:rFonts w:ascii="Times New Roman" w:hAnsi="Times New Roman" w:cs="Times New Roman"/>
                <w:b/>
                <w:sz w:val="24"/>
                <w:szCs w:val="24"/>
                <w:shd w:val="clear" w:color="auto" w:fill="FFFFFF"/>
              </w:rPr>
            </w:pPr>
          </w:p>
          <w:p w14:paraId="685AE696" w14:textId="0996F46A" w:rsidR="009171E9" w:rsidRPr="005A69CD" w:rsidRDefault="004E07D8" w:rsidP="004E07D8">
            <w:pPr>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Posle člana 12. osnovnog zakona dodaju se 2 nova člana 12 / A sa sledećim tekstom:</w:t>
            </w:r>
          </w:p>
          <w:p w14:paraId="3BC5AF70" w14:textId="77777777" w:rsidR="009171E9" w:rsidRPr="005A69CD" w:rsidRDefault="009171E9" w:rsidP="004E07D8">
            <w:pPr>
              <w:rPr>
                <w:rFonts w:ascii="Times New Roman" w:hAnsi="Times New Roman" w:cs="Times New Roman"/>
                <w:b/>
                <w:sz w:val="24"/>
                <w:szCs w:val="24"/>
                <w:shd w:val="clear" w:color="auto" w:fill="FFFFFF"/>
              </w:rPr>
            </w:pPr>
          </w:p>
          <w:p w14:paraId="1A0DECB7" w14:textId="77777777" w:rsidR="004F6FE8" w:rsidRPr="005A69CD" w:rsidRDefault="004F6FE8" w:rsidP="004E07D8">
            <w:pPr>
              <w:rPr>
                <w:rFonts w:ascii="Times New Roman" w:hAnsi="Times New Roman" w:cs="Times New Roman"/>
                <w:b/>
                <w:sz w:val="24"/>
                <w:szCs w:val="24"/>
                <w:shd w:val="clear" w:color="auto" w:fill="FFFFFF"/>
              </w:rPr>
            </w:pPr>
          </w:p>
          <w:p w14:paraId="29E81FCD" w14:textId="53A04A94"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12 / A</w:t>
            </w:r>
          </w:p>
          <w:p w14:paraId="10F67CB7" w14:textId="4759E46F"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Refundiranje</w:t>
            </w:r>
          </w:p>
          <w:p w14:paraId="5E9D59E7" w14:textId="77777777" w:rsidR="009171E9" w:rsidRPr="005A69CD" w:rsidRDefault="009171E9" w:rsidP="00A01B35">
            <w:pPr>
              <w:jc w:val="both"/>
              <w:rPr>
                <w:rFonts w:ascii="Times New Roman" w:hAnsi="Times New Roman" w:cs="Times New Roman"/>
                <w:sz w:val="24"/>
                <w:szCs w:val="24"/>
                <w:shd w:val="clear" w:color="auto" w:fill="FFFFFF"/>
              </w:rPr>
            </w:pPr>
          </w:p>
          <w:p w14:paraId="58EDFE16" w14:textId="77777777" w:rsidR="009171E9" w:rsidRPr="005A69CD" w:rsidRDefault="004E07D8" w:rsidP="00A01B35">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"Ako je iznos uplaćene premije veći od obaveznog iznosa za uplatu, Fond refundira preostali iznos u roku od šezdeset (60) dana od dana podnošenja zahteva."</w:t>
            </w:r>
          </w:p>
          <w:p w14:paraId="63098C96" w14:textId="77777777" w:rsidR="009171E9" w:rsidRPr="005A69CD" w:rsidRDefault="009171E9" w:rsidP="004E07D8">
            <w:pPr>
              <w:rPr>
                <w:rFonts w:ascii="Times New Roman" w:hAnsi="Times New Roman" w:cs="Times New Roman"/>
                <w:sz w:val="24"/>
                <w:szCs w:val="24"/>
                <w:shd w:val="clear" w:color="auto" w:fill="FFFFFF"/>
              </w:rPr>
            </w:pPr>
          </w:p>
          <w:p w14:paraId="5EB08E2E" w14:textId="07EE3453"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8</w:t>
            </w:r>
          </w:p>
          <w:p w14:paraId="6D0BB9E3"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14</w:t>
            </w:r>
          </w:p>
          <w:p w14:paraId="585A000F" w14:textId="77777777" w:rsidR="009171E9" w:rsidRPr="005A69CD" w:rsidRDefault="009171E9" w:rsidP="004E07D8">
            <w:pPr>
              <w:rPr>
                <w:rFonts w:ascii="Times New Roman" w:hAnsi="Times New Roman" w:cs="Times New Roman"/>
                <w:b/>
                <w:sz w:val="24"/>
                <w:szCs w:val="24"/>
                <w:shd w:val="clear" w:color="auto" w:fill="FFFFFF"/>
              </w:rPr>
            </w:pPr>
          </w:p>
          <w:p w14:paraId="39CAFF38" w14:textId="4DB3670C" w:rsidR="009171E9" w:rsidRPr="005A69CD" w:rsidRDefault="004E07D8" w:rsidP="00CC31AC">
            <w:pPr>
              <w:jc w:val="both"/>
              <w:rPr>
                <w:rFonts w:ascii="Times New Roman" w:hAnsi="Times New Roman" w:cs="Times New Roman"/>
                <w:b/>
                <w:sz w:val="24"/>
                <w:szCs w:val="24"/>
              </w:rPr>
            </w:pPr>
            <w:r w:rsidRPr="005A69CD">
              <w:rPr>
                <w:rFonts w:ascii="Times New Roman" w:hAnsi="Times New Roman" w:cs="Times New Roman"/>
                <w:sz w:val="24"/>
                <w:szCs w:val="24"/>
                <w:shd w:val="clear" w:color="auto" w:fill="FFFFFF"/>
              </w:rPr>
              <w:t>Član 14, stav 2, bazičnog zakona izraz "Komisija" zamenjuje se  izrazom "Komitet".</w:t>
            </w:r>
          </w:p>
          <w:p w14:paraId="09F8B823" w14:textId="77777777" w:rsidR="009171E9" w:rsidRPr="005A69CD" w:rsidRDefault="009171E9" w:rsidP="009171E9">
            <w:pPr>
              <w:jc w:val="center"/>
              <w:rPr>
                <w:rFonts w:ascii="Times New Roman" w:hAnsi="Times New Roman" w:cs="Times New Roman"/>
                <w:b/>
                <w:sz w:val="24"/>
                <w:szCs w:val="24"/>
                <w:shd w:val="clear" w:color="auto" w:fill="FFFFFF"/>
              </w:rPr>
            </w:pPr>
          </w:p>
          <w:p w14:paraId="3BB2C6AE" w14:textId="77777777" w:rsidR="009171E9" w:rsidRPr="005A69CD" w:rsidRDefault="009171E9" w:rsidP="009171E9">
            <w:pPr>
              <w:jc w:val="center"/>
              <w:rPr>
                <w:rFonts w:ascii="Times New Roman" w:hAnsi="Times New Roman" w:cs="Times New Roman"/>
                <w:b/>
                <w:sz w:val="24"/>
                <w:szCs w:val="24"/>
                <w:shd w:val="clear" w:color="auto" w:fill="FFFFFF"/>
              </w:rPr>
            </w:pPr>
          </w:p>
          <w:p w14:paraId="1A883382" w14:textId="01EACD0B" w:rsidR="009171E9" w:rsidRPr="005A69CD" w:rsidRDefault="009171E9"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9</w:t>
            </w:r>
          </w:p>
          <w:p w14:paraId="7989D9F6"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Dopune člana 18</w:t>
            </w:r>
          </w:p>
          <w:p w14:paraId="7D4D5379" w14:textId="77777777" w:rsidR="009171E9" w:rsidRPr="005A69CD" w:rsidRDefault="009171E9" w:rsidP="009171E9">
            <w:pPr>
              <w:jc w:val="center"/>
              <w:rPr>
                <w:rFonts w:ascii="Times New Roman" w:hAnsi="Times New Roman" w:cs="Times New Roman"/>
                <w:b/>
                <w:sz w:val="24"/>
                <w:szCs w:val="24"/>
                <w:shd w:val="clear" w:color="auto" w:fill="FFFFFF"/>
              </w:rPr>
            </w:pPr>
          </w:p>
          <w:p w14:paraId="36995E00" w14:textId="387BB7F7" w:rsidR="004E07D8"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Članu 18. osnovnog zakona dodaju se tri  nova stava sa rednim brojem tri (3), četiri (4) i pet (5), sa sledećim tekstom:</w:t>
            </w:r>
          </w:p>
          <w:p w14:paraId="27C8D34C" w14:textId="77777777" w:rsidR="009171E9" w:rsidRPr="005A69CD" w:rsidRDefault="009171E9" w:rsidP="009171E9">
            <w:pPr>
              <w:jc w:val="center"/>
              <w:rPr>
                <w:rFonts w:ascii="Times New Roman" w:hAnsi="Times New Roman" w:cs="Times New Roman"/>
                <w:sz w:val="24"/>
                <w:szCs w:val="24"/>
                <w:shd w:val="clear" w:color="auto" w:fill="FFFFFF"/>
              </w:rPr>
            </w:pPr>
          </w:p>
          <w:p w14:paraId="7832C6AD" w14:textId="77777777" w:rsidR="009171E9" w:rsidRPr="005A69CD" w:rsidRDefault="004E07D8" w:rsidP="004E07D8">
            <w:pPr>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lastRenderedPageBreak/>
              <w:t>"3.Fond upravlja registrom osiguranika."</w:t>
            </w:r>
          </w:p>
          <w:p w14:paraId="1F0600B1" w14:textId="77777777" w:rsidR="001C3216" w:rsidRPr="005A69CD" w:rsidRDefault="001C3216" w:rsidP="004E07D8">
            <w:pPr>
              <w:rPr>
                <w:rFonts w:ascii="Times New Roman" w:hAnsi="Times New Roman" w:cs="Times New Roman"/>
                <w:sz w:val="24"/>
                <w:szCs w:val="24"/>
                <w:shd w:val="clear" w:color="auto" w:fill="FFFFFF"/>
              </w:rPr>
            </w:pPr>
          </w:p>
          <w:p w14:paraId="3C4DE3F4" w14:textId="77777777" w:rsidR="001C3216" w:rsidRPr="005A69CD" w:rsidRDefault="001C3216" w:rsidP="00831AF9">
            <w:pPr>
              <w:jc w:val="both"/>
              <w:rPr>
                <w:rFonts w:ascii="Times New Roman" w:hAnsi="Times New Roman" w:cs="Times New Roman"/>
                <w:sz w:val="24"/>
                <w:szCs w:val="24"/>
                <w:shd w:val="clear" w:color="auto" w:fill="FFFFFF"/>
              </w:rPr>
            </w:pPr>
          </w:p>
          <w:p w14:paraId="17A241D4" w14:textId="77777777" w:rsidR="009171E9" w:rsidRPr="005A69CD" w:rsidRDefault="004E07D8" w:rsidP="00831AF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"4.Registar osiguranika se ažurira sa relevantnim institucijama."</w:t>
            </w:r>
          </w:p>
          <w:p w14:paraId="3AF74CE6" w14:textId="77777777" w:rsidR="001C3216" w:rsidRPr="005A69CD" w:rsidRDefault="001C3216" w:rsidP="004E07D8">
            <w:pPr>
              <w:rPr>
                <w:rFonts w:ascii="Times New Roman" w:hAnsi="Times New Roman" w:cs="Times New Roman"/>
                <w:sz w:val="24"/>
                <w:szCs w:val="24"/>
                <w:shd w:val="clear" w:color="auto" w:fill="FFFFFF"/>
              </w:rPr>
            </w:pPr>
          </w:p>
          <w:p w14:paraId="34B7E996" w14:textId="46C4132B" w:rsidR="004E07D8" w:rsidRPr="005A69CD" w:rsidRDefault="004E07D8" w:rsidP="00831AF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"5.Poslodavac je obavezan da dostavi spisak zaposlenih u PAK, u skladu sa utvrđenim pravilima PAK-a."</w:t>
            </w:r>
          </w:p>
          <w:p w14:paraId="3DF6FD0F" w14:textId="77777777" w:rsidR="009171E9" w:rsidRPr="005A69CD" w:rsidRDefault="009171E9" w:rsidP="004E07D8">
            <w:pPr>
              <w:rPr>
                <w:rFonts w:ascii="Times New Roman" w:hAnsi="Times New Roman" w:cs="Times New Roman"/>
                <w:b/>
                <w:sz w:val="24"/>
                <w:szCs w:val="24"/>
                <w:shd w:val="clear" w:color="auto" w:fill="FFFFFF"/>
              </w:rPr>
            </w:pPr>
          </w:p>
          <w:p w14:paraId="7D4C1A29" w14:textId="6ACC9593"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10</w:t>
            </w:r>
          </w:p>
          <w:p w14:paraId="4EE4AE31"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21</w:t>
            </w:r>
          </w:p>
          <w:p w14:paraId="09144CA2" w14:textId="77777777" w:rsidR="009171E9" w:rsidRPr="005A69CD" w:rsidRDefault="009171E9" w:rsidP="004E07D8">
            <w:pPr>
              <w:rPr>
                <w:rFonts w:ascii="Times New Roman" w:hAnsi="Times New Roman" w:cs="Times New Roman"/>
                <w:b/>
                <w:sz w:val="24"/>
                <w:szCs w:val="24"/>
                <w:shd w:val="clear" w:color="auto" w:fill="FFFFFF"/>
              </w:rPr>
            </w:pPr>
          </w:p>
          <w:p w14:paraId="395E75EC" w14:textId="77777777" w:rsidR="009171E9"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 Član 21. stav 1. podstavka 1.1, stav 1. podstavka 1.2. osnovnog zakona menja se i dodaje jedna nova podstavka sa rednim brojem 1.4, sa sledećim tekstom:</w:t>
            </w:r>
          </w:p>
          <w:p w14:paraId="16D83F16" w14:textId="77777777" w:rsidR="009171E9" w:rsidRPr="005A69CD" w:rsidRDefault="009171E9" w:rsidP="009171E9">
            <w:pPr>
              <w:jc w:val="both"/>
              <w:rPr>
                <w:rFonts w:ascii="Times New Roman" w:hAnsi="Times New Roman" w:cs="Times New Roman"/>
                <w:sz w:val="24"/>
                <w:szCs w:val="24"/>
                <w:shd w:val="clear" w:color="auto" w:fill="FFFFFF"/>
              </w:rPr>
            </w:pPr>
          </w:p>
          <w:p w14:paraId="07FA63F4" w14:textId="77777777" w:rsidR="001C3216" w:rsidRPr="005A69CD" w:rsidRDefault="001C3216" w:rsidP="009171E9">
            <w:pPr>
              <w:jc w:val="both"/>
              <w:rPr>
                <w:rFonts w:ascii="Times New Roman" w:hAnsi="Times New Roman" w:cs="Times New Roman"/>
                <w:sz w:val="24"/>
                <w:szCs w:val="24"/>
                <w:shd w:val="clear" w:color="auto" w:fill="FFFFFF"/>
              </w:rPr>
            </w:pPr>
          </w:p>
          <w:p w14:paraId="0E88F331" w14:textId="72BEA54C" w:rsidR="004E07D8" w:rsidRPr="005A69CD" w:rsidRDefault="004E07D8" w:rsidP="0026183B">
            <w:pPr>
              <w:ind w:left="720"/>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1.1.premijume za obavezno zdravstveno osiguranje na osnovu bruto ličnih primanja i naknade zaposlenih u javnom sektoru, podeljene podjednako između zaposlenih i poslodavaca.</w:t>
            </w:r>
          </w:p>
          <w:p w14:paraId="67BB9FC3" w14:textId="77777777" w:rsidR="009171E9" w:rsidRPr="005A69CD" w:rsidRDefault="009171E9" w:rsidP="0026183B">
            <w:pPr>
              <w:ind w:left="720"/>
              <w:rPr>
                <w:rFonts w:ascii="Times New Roman" w:hAnsi="Times New Roman" w:cs="Times New Roman"/>
                <w:sz w:val="24"/>
                <w:szCs w:val="24"/>
                <w:shd w:val="clear" w:color="auto" w:fill="FFFFFF"/>
              </w:rPr>
            </w:pPr>
          </w:p>
          <w:p w14:paraId="54299F2B" w14:textId="77777777" w:rsidR="009171E9" w:rsidRPr="005A69CD" w:rsidRDefault="009171E9" w:rsidP="0026183B">
            <w:pPr>
              <w:ind w:left="720"/>
              <w:rPr>
                <w:rFonts w:ascii="Times New Roman" w:hAnsi="Times New Roman" w:cs="Times New Roman"/>
                <w:sz w:val="24"/>
                <w:szCs w:val="24"/>
                <w:shd w:val="clear" w:color="auto" w:fill="FFFFFF"/>
              </w:rPr>
            </w:pPr>
          </w:p>
          <w:p w14:paraId="1FCA1DF3" w14:textId="77777777" w:rsidR="009171E9" w:rsidRPr="005A69CD" w:rsidRDefault="004E07D8" w:rsidP="0026183B">
            <w:pPr>
              <w:ind w:left="720"/>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1.2.premijume za obavezno zdravstveno osiguranje na osnovu bruto ličnih primanja i naknade zaposlenih u privatnom i javno-privatnom sektoru, jednako podeljene između zaposlenih i poslodavaca.</w:t>
            </w:r>
          </w:p>
          <w:p w14:paraId="17887EDB" w14:textId="77777777" w:rsidR="009171E9" w:rsidRPr="005A69CD" w:rsidRDefault="009171E9" w:rsidP="0026183B">
            <w:pPr>
              <w:ind w:left="720"/>
              <w:rPr>
                <w:rFonts w:ascii="Times New Roman" w:hAnsi="Times New Roman" w:cs="Times New Roman"/>
                <w:sz w:val="24"/>
                <w:szCs w:val="24"/>
                <w:shd w:val="clear" w:color="auto" w:fill="FFFFFF"/>
              </w:rPr>
            </w:pPr>
          </w:p>
          <w:p w14:paraId="159062D3" w14:textId="77777777" w:rsidR="00B73E42" w:rsidRPr="005A69CD" w:rsidRDefault="00B73E42" w:rsidP="0026183B">
            <w:pPr>
              <w:ind w:left="720"/>
              <w:rPr>
                <w:rFonts w:ascii="Times New Roman" w:hAnsi="Times New Roman" w:cs="Times New Roman"/>
                <w:sz w:val="24"/>
                <w:szCs w:val="24"/>
                <w:shd w:val="clear" w:color="auto" w:fill="FFFFFF"/>
              </w:rPr>
            </w:pPr>
          </w:p>
          <w:p w14:paraId="36E64E28" w14:textId="27EBAE3F" w:rsidR="004E07D8" w:rsidRPr="005A69CD" w:rsidRDefault="004E07D8" w:rsidP="0026183B">
            <w:pPr>
              <w:ind w:left="720"/>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"1.4.Premijume za obavezno zdravstveno osiguranje za sve zaposlene na osnovu iznosa penzijskog doprinosa za 3 meseca."</w:t>
            </w:r>
          </w:p>
          <w:p w14:paraId="62A3404F" w14:textId="77777777" w:rsidR="009171E9" w:rsidRPr="005A69CD" w:rsidRDefault="009171E9" w:rsidP="004E07D8">
            <w:pPr>
              <w:rPr>
                <w:rFonts w:ascii="Times New Roman" w:hAnsi="Times New Roman" w:cs="Times New Roman"/>
                <w:sz w:val="24"/>
                <w:szCs w:val="24"/>
                <w:shd w:val="clear" w:color="auto" w:fill="FFFFFF"/>
              </w:rPr>
            </w:pPr>
          </w:p>
          <w:p w14:paraId="436D7934" w14:textId="77777777" w:rsidR="0026183B" w:rsidRPr="005A69CD" w:rsidRDefault="0026183B" w:rsidP="004E07D8">
            <w:pPr>
              <w:rPr>
                <w:rFonts w:ascii="Times New Roman" w:hAnsi="Times New Roman" w:cs="Times New Roman"/>
                <w:sz w:val="24"/>
                <w:szCs w:val="24"/>
                <w:shd w:val="clear" w:color="auto" w:fill="FFFFFF"/>
              </w:rPr>
            </w:pPr>
          </w:p>
          <w:p w14:paraId="562892D7" w14:textId="77777777" w:rsidR="009171E9" w:rsidRPr="005A69CD" w:rsidRDefault="004E07D8" w:rsidP="00A01B35">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2. Podstavka 1.4 osnovnog zakona se broji kao podstavka1.5 i nastavljaju se brojevi do kraja ovog člana.</w:t>
            </w:r>
          </w:p>
          <w:p w14:paraId="56880DF2" w14:textId="77777777" w:rsidR="009171E9" w:rsidRPr="005A69CD" w:rsidRDefault="009171E9" w:rsidP="004E07D8">
            <w:pPr>
              <w:rPr>
                <w:rFonts w:ascii="Times New Roman" w:hAnsi="Times New Roman" w:cs="Times New Roman"/>
                <w:b/>
                <w:sz w:val="24"/>
                <w:szCs w:val="24"/>
                <w:shd w:val="clear" w:color="auto" w:fill="FFFFFF"/>
              </w:rPr>
            </w:pPr>
          </w:p>
          <w:p w14:paraId="0EA87073" w14:textId="4CC35F09"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11</w:t>
            </w:r>
          </w:p>
          <w:p w14:paraId="08AA4A59"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Izmene i dopune člana 22</w:t>
            </w:r>
          </w:p>
          <w:p w14:paraId="0BB2285E" w14:textId="77777777" w:rsidR="009171E9" w:rsidRPr="005A69CD" w:rsidRDefault="009171E9" w:rsidP="004E07D8">
            <w:pPr>
              <w:rPr>
                <w:rFonts w:ascii="Times New Roman" w:hAnsi="Times New Roman" w:cs="Times New Roman"/>
                <w:b/>
                <w:sz w:val="24"/>
                <w:szCs w:val="24"/>
                <w:shd w:val="clear" w:color="auto" w:fill="FFFFFF"/>
              </w:rPr>
            </w:pPr>
          </w:p>
          <w:p w14:paraId="02FEE806" w14:textId="1863AE42" w:rsidR="009171E9" w:rsidRPr="005A69CD" w:rsidRDefault="004E07D8" w:rsidP="004E07D8">
            <w:pPr>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 22. stav 1. bazičnog zakona menja se i dopunjuje sledećim tekstom:</w:t>
            </w:r>
          </w:p>
          <w:p w14:paraId="4320DD67" w14:textId="77777777" w:rsidR="009171E9" w:rsidRPr="005A69CD" w:rsidRDefault="009171E9" w:rsidP="004E07D8">
            <w:pPr>
              <w:rPr>
                <w:rFonts w:ascii="Times New Roman" w:hAnsi="Times New Roman" w:cs="Times New Roman"/>
                <w:sz w:val="24"/>
                <w:szCs w:val="24"/>
                <w:shd w:val="clear" w:color="auto" w:fill="FFFFFF"/>
              </w:rPr>
            </w:pPr>
          </w:p>
          <w:p w14:paraId="23F61E39" w14:textId="4953D3D6" w:rsidR="009171E9" w:rsidRPr="005A69CD" w:rsidRDefault="009171E9"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w:t>
            </w:r>
            <w:r w:rsidR="004E07D8" w:rsidRPr="005A69CD">
              <w:rPr>
                <w:rFonts w:ascii="Times New Roman" w:hAnsi="Times New Roman"/>
                <w:sz w:val="24"/>
                <w:szCs w:val="24"/>
                <w:shd w:val="clear" w:color="auto" w:fill="FFFFFF"/>
              </w:rPr>
              <w:t>Doprinosi za obavezno zdravstveno osiguranje za zaposlene iz člana 21. stav 1.1 i stava 1.2 ovog zakona će biti uplaćeni kao procenat od bruto plate podeljen na jednake delove između poslodavaca i zaposlenih. Premijumi su zasnovani na troškovima osnovnih zdravstvenih usluga predloženi od strane Fonda i odobreni od strane Vlade i Skupštine, u meri usvojenoj od Vlade i Skupštine kao deo budžetskog procesa.</w:t>
            </w:r>
          </w:p>
          <w:p w14:paraId="64116968" w14:textId="77777777" w:rsidR="009171E9" w:rsidRPr="005A69CD" w:rsidRDefault="009171E9" w:rsidP="009171E9">
            <w:pPr>
              <w:rPr>
                <w:rFonts w:ascii="Times New Roman" w:hAnsi="Times New Roman"/>
                <w:b/>
                <w:sz w:val="24"/>
                <w:szCs w:val="24"/>
                <w:shd w:val="clear" w:color="auto" w:fill="FFFFFF"/>
              </w:rPr>
            </w:pPr>
          </w:p>
          <w:p w14:paraId="314AFEFF" w14:textId="77777777" w:rsidR="009171E9" w:rsidRPr="005A69CD" w:rsidRDefault="009171E9" w:rsidP="009171E9">
            <w:pPr>
              <w:rPr>
                <w:rFonts w:ascii="Times New Roman" w:hAnsi="Times New Roman"/>
                <w:b/>
                <w:sz w:val="24"/>
                <w:szCs w:val="24"/>
                <w:shd w:val="clear" w:color="auto" w:fill="FFFFFF"/>
              </w:rPr>
            </w:pPr>
          </w:p>
          <w:p w14:paraId="0F6505C7" w14:textId="15D9FF16"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Član 12</w:t>
            </w:r>
          </w:p>
          <w:p w14:paraId="017EE94C" w14:textId="77777777"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Izmene i dopune člana 23</w:t>
            </w:r>
          </w:p>
          <w:p w14:paraId="397D4557" w14:textId="77777777" w:rsidR="009171E9" w:rsidRPr="005A69CD" w:rsidRDefault="009171E9" w:rsidP="009171E9">
            <w:pPr>
              <w:rPr>
                <w:rFonts w:ascii="Times New Roman" w:hAnsi="Times New Roman"/>
                <w:b/>
                <w:sz w:val="24"/>
                <w:szCs w:val="24"/>
                <w:shd w:val="clear" w:color="auto" w:fill="FFFFFF"/>
              </w:rPr>
            </w:pPr>
          </w:p>
          <w:p w14:paraId="1981696D" w14:textId="77777777" w:rsidR="001F6F21" w:rsidRPr="005A69CD" w:rsidRDefault="001F6F21" w:rsidP="009171E9">
            <w:pPr>
              <w:rPr>
                <w:rFonts w:ascii="Times New Roman" w:hAnsi="Times New Roman"/>
                <w:b/>
                <w:sz w:val="24"/>
                <w:szCs w:val="24"/>
                <w:shd w:val="clear" w:color="auto" w:fill="FFFFFF"/>
              </w:rPr>
            </w:pPr>
          </w:p>
          <w:p w14:paraId="2D8A60DB" w14:textId="1280C93F" w:rsidR="009171E9" w:rsidRPr="005A69CD" w:rsidRDefault="004E07D8" w:rsidP="009171E9">
            <w:pPr>
              <w:rPr>
                <w:rFonts w:ascii="Times New Roman" w:hAnsi="Times New Roman"/>
                <w:sz w:val="24"/>
                <w:szCs w:val="24"/>
                <w:shd w:val="clear" w:color="auto" w:fill="FFFFFF"/>
              </w:rPr>
            </w:pPr>
            <w:r w:rsidRPr="005A69CD">
              <w:rPr>
                <w:rFonts w:ascii="Times New Roman" w:hAnsi="Times New Roman"/>
                <w:sz w:val="24"/>
                <w:szCs w:val="24"/>
                <w:shd w:val="clear" w:color="auto" w:fill="FFFFFF"/>
              </w:rPr>
              <w:t>Član 23. stav 1. stav 2. stav 3. i stav 4. i stav 6. osnovnog zakona menja se i dopunjuje sledećim tekstom:</w:t>
            </w:r>
          </w:p>
          <w:p w14:paraId="67DC1742" w14:textId="77777777" w:rsidR="009171E9" w:rsidRPr="005A69CD" w:rsidRDefault="009171E9" w:rsidP="009171E9">
            <w:pPr>
              <w:rPr>
                <w:rFonts w:ascii="Times New Roman" w:hAnsi="Times New Roman"/>
                <w:sz w:val="24"/>
                <w:szCs w:val="24"/>
                <w:shd w:val="clear" w:color="auto" w:fill="FFFFFF"/>
              </w:rPr>
            </w:pPr>
          </w:p>
          <w:p w14:paraId="71B520F8" w14:textId="0E545C89"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1.Premijumi za obavezno zdravstveno osiguranje za zaposlene i poslodavce u javnom , javno-privatnom i privatnom sektoru iz člana 21. stav 1.1. i stav 1.2. ovog zakona se deklarišu i isplaćuju na mesečnoj osnovi u skladu sa pravilima i na način propisan od strane PAK-a.</w:t>
            </w:r>
          </w:p>
          <w:p w14:paraId="556EB22F" w14:textId="77777777" w:rsidR="003D7B4A" w:rsidRPr="005A69CD" w:rsidRDefault="003D7B4A" w:rsidP="009171E9">
            <w:pPr>
              <w:jc w:val="both"/>
              <w:rPr>
                <w:rFonts w:ascii="Times New Roman" w:hAnsi="Times New Roman"/>
                <w:sz w:val="24"/>
                <w:szCs w:val="24"/>
                <w:shd w:val="clear" w:color="auto" w:fill="FFFFFF"/>
              </w:rPr>
            </w:pPr>
          </w:p>
          <w:p w14:paraId="12B69AAE" w14:textId="77777777" w:rsidR="003D7B4A" w:rsidRPr="005A69CD" w:rsidRDefault="003D7B4A" w:rsidP="009171E9">
            <w:pPr>
              <w:jc w:val="both"/>
              <w:rPr>
                <w:rFonts w:ascii="Times New Roman" w:hAnsi="Times New Roman"/>
                <w:sz w:val="24"/>
                <w:szCs w:val="24"/>
              </w:rPr>
            </w:pPr>
          </w:p>
          <w:p w14:paraId="63012375" w14:textId="569ADE70"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2.Uplata premijuma za obavezno zdravstveno osiguranje od strane građana i stanovnika definisana u članu 21. stav 1.3. ovog zakona se uplaćuje na mesečnoj osnovi u finansijskim institucijama licenciranih od CBK. Ova kategorija građana može izvršiti pretplatu za duži vremenski period.</w:t>
            </w:r>
          </w:p>
          <w:p w14:paraId="2BD7A3B0" w14:textId="77777777" w:rsidR="009171E9" w:rsidRPr="005A69CD" w:rsidRDefault="009171E9" w:rsidP="009171E9">
            <w:pPr>
              <w:jc w:val="both"/>
              <w:rPr>
                <w:rFonts w:ascii="Times New Roman" w:hAnsi="Times New Roman"/>
                <w:sz w:val="24"/>
                <w:szCs w:val="24"/>
                <w:shd w:val="clear" w:color="auto" w:fill="FFFFFF"/>
              </w:rPr>
            </w:pPr>
          </w:p>
          <w:p w14:paraId="0597EA36" w14:textId="2C75049D"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3. Centralna banka Kosova pruža i osigurava sistem efikasnog platnog prometa.</w:t>
            </w:r>
          </w:p>
          <w:p w14:paraId="203EBEB3" w14:textId="77777777" w:rsidR="009171E9" w:rsidRPr="005A69CD" w:rsidRDefault="009171E9" w:rsidP="009171E9">
            <w:pPr>
              <w:jc w:val="both"/>
              <w:rPr>
                <w:rFonts w:ascii="Times New Roman" w:hAnsi="Times New Roman"/>
                <w:sz w:val="24"/>
                <w:szCs w:val="24"/>
                <w:shd w:val="clear" w:color="auto" w:fill="FFFFFF"/>
              </w:rPr>
            </w:pPr>
          </w:p>
          <w:p w14:paraId="3C08A11D" w14:textId="1D4D345A"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4. Plaćanje premijuma iz člana 21. stav 1.3. ovog zakona se vrši na račun Fonda, najkasnije do 15-og dana u mesecu koji prethodi mesecu u kojem je lice pokriveno osiguranjem. Za produženje roka uplate primenjuju se zakonske odredbe Zakona o opštem upravnom postupku.</w:t>
            </w:r>
          </w:p>
          <w:p w14:paraId="35DE2C13" w14:textId="77777777" w:rsidR="009171E9" w:rsidRPr="005A69CD" w:rsidRDefault="009171E9" w:rsidP="009171E9">
            <w:pPr>
              <w:jc w:val="both"/>
              <w:rPr>
                <w:rFonts w:ascii="Times New Roman" w:hAnsi="Times New Roman"/>
                <w:sz w:val="24"/>
                <w:szCs w:val="24"/>
                <w:shd w:val="clear" w:color="auto" w:fill="FFFFFF"/>
              </w:rPr>
            </w:pPr>
          </w:p>
          <w:p w14:paraId="50EDE9B7"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lastRenderedPageBreak/>
              <w:t>6.Forma deklaracije i informacije koje se trebaju deklarisati, mesto gde se podnosi formular i mesto i način plaćanja obaveznog zdravstvenog osiguranja reguliše se podzakonskim aktima predloženih od Fonda i usvojenih od Vlade.</w:t>
            </w:r>
          </w:p>
          <w:p w14:paraId="7C707D9E" w14:textId="77777777" w:rsidR="009171E9" w:rsidRPr="005A69CD" w:rsidRDefault="009171E9" w:rsidP="009171E9">
            <w:pPr>
              <w:jc w:val="both"/>
              <w:rPr>
                <w:rFonts w:ascii="Times New Roman" w:hAnsi="Times New Roman"/>
                <w:sz w:val="24"/>
                <w:szCs w:val="24"/>
                <w:shd w:val="clear" w:color="auto" w:fill="FFFFFF"/>
              </w:rPr>
            </w:pPr>
          </w:p>
          <w:p w14:paraId="213A2428" w14:textId="77777777" w:rsidR="009171E9" w:rsidRPr="005A69CD" w:rsidRDefault="009171E9" w:rsidP="009171E9">
            <w:pPr>
              <w:jc w:val="both"/>
              <w:rPr>
                <w:rFonts w:ascii="Times New Roman" w:hAnsi="Times New Roman"/>
                <w:sz w:val="24"/>
                <w:szCs w:val="24"/>
                <w:shd w:val="clear" w:color="auto" w:fill="FFFFFF"/>
              </w:rPr>
            </w:pPr>
          </w:p>
          <w:p w14:paraId="16F6B3BC" w14:textId="77777777"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Član 13</w:t>
            </w:r>
          </w:p>
          <w:p w14:paraId="42A07876" w14:textId="77777777" w:rsidR="009171E9" w:rsidRPr="005A69CD" w:rsidRDefault="009171E9" w:rsidP="009171E9">
            <w:pPr>
              <w:jc w:val="both"/>
              <w:rPr>
                <w:rFonts w:ascii="Times New Roman" w:hAnsi="Times New Roman"/>
                <w:b/>
                <w:sz w:val="24"/>
                <w:szCs w:val="24"/>
                <w:shd w:val="clear" w:color="auto" w:fill="FFFFFF"/>
              </w:rPr>
            </w:pPr>
          </w:p>
          <w:p w14:paraId="2FC2B0B1"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Iza člana 23. osnovnog zakona dodaje se 1 novi član 23/A , sa sledećim tekstom:</w:t>
            </w:r>
          </w:p>
          <w:p w14:paraId="27CC20FD" w14:textId="77777777" w:rsidR="009171E9" w:rsidRPr="005A69CD" w:rsidRDefault="009171E9" w:rsidP="009171E9">
            <w:pPr>
              <w:jc w:val="both"/>
              <w:rPr>
                <w:rFonts w:ascii="Times New Roman" w:hAnsi="Times New Roman"/>
                <w:b/>
                <w:sz w:val="24"/>
                <w:szCs w:val="24"/>
                <w:shd w:val="clear" w:color="auto" w:fill="FFFFFF"/>
              </w:rPr>
            </w:pPr>
          </w:p>
          <w:p w14:paraId="672AF74E" w14:textId="77777777" w:rsidR="009171E9" w:rsidRPr="005A69CD" w:rsidRDefault="009171E9" w:rsidP="009171E9">
            <w:pPr>
              <w:jc w:val="center"/>
              <w:rPr>
                <w:rFonts w:ascii="Times New Roman" w:hAnsi="Times New Roman"/>
                <w:b/>
                <w:sz w:val="24"/>
                <w:szCs w:val="24"/>
                <w:shd w:val="clear" w:color="auto" w:fill="FFFFFF"/>
              </w:rPr>
            </w:pPr>
          </w:p>
          <w:p w14:paraId="3D674ADA" w14:textId="77777777"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Član 23 / A</w:t>
            </w:r>
          </w:p>
          <w:p w14:paraId="6F82FEFE" w14:textId="77777777"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Obaveze odgovornih lica za plaćanje premije</w:t>
            </w:r>
          </w:p>
          <w:p w14:paraId="53FB9434" w14:textId="77777777" w:rsidR="009171E9" w:rsidRPr="005A69CD" w:rsidRDefault="009171E9" w:rsidP="009171E9">
            <w:pPr>
              <w:jc w:val="center"/>
              <w:rPr>
                <w:rFonts w:ascii="Times New Roman" w:hAnsi="Times New Roman"/>
                <w:b/>
                <w:sz w:val="24"/>
                <w:szCs w:val="24"/>
                <w:shd w:val="clear" w:color="auto" w:fill="FFFFFF"/>
              </w:rPr>
            </w:pPr>
          </w:p>
          <w:p w14:paraId="5A692853" w14:textId="77777777" w:rsidR="009171E9" w:rsidRPr="005A69CD" w:rsidRDefault="009171E9" w:rsidP="009171E9">
            <w:pPr>
              <w:jc w:val="center"/>
              <w:rPr>
                <w:rFonts w:ascii="Times New Roman" w:hAnsi="Times New Roman"/>
                <w:b/>
                <w:sz w:val="24"/>
                <w:szCs w:val="24"/>
                <w:shd w:val="clear" w:color="auto" w:fill="FFFFFF"/>
              </w:rPr>
            </w:pPr>
          </w:p>
          <w:p w14:paraId="17F50FB6"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"1.Sakupljanje premijuma za zaposlene i samozaposlene vrši u skladu sa procedurama PAK-a na osnovu sporazuma sa Fondom."</w:t>
            </w:r>
          </w:p>
          <w:p w14:paraId="655596EE" w14:textId="77777777" w:rsidR="009171E9" w:rsidRPr="005A69CD" w:rsidRDefault="009171E9" w:rsidP="009171E9">
            <w:pPr>
              <w:jc w:val="both"/>
              <w:rPr>
                <w:rFonts w:ascii="Times New Roman" w:hAnsi="Times New Roman"/>
                <w:sz w:val="24"/>
                <w:szCs w:val="24"/>
                <w:shd w:val="clear" w:color="auto" w:fill="FFFFFF"/>
              </w:rPr>
            </w:pPr>
          </w:p>
          <w:p w14:paraId="6D14279C"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"2. Fizičko lice koje nije biznismen dužno je da uplati premije za obavezno zdravstveno osiguranje u roku od petnaest (15) dana narednog meseca, preko licenciranih institucija za plaćanje, na račun Fonda. "</w:t>
            </w:r>
          </w:p>
          <w:p w14:paraId="1F8C0A05" w14:textId="77777777" w:rsidR="009171E9" w:rsidRPr="005A69CD" w:rsidRDefault="009171E9" w:rsidP="009171E9">
            <w:pPr>
              <w:jc w:val="both"/>
              <w:rPr>
                <w:rFonts w:ascii="Times New Roman" w:hAnsi="Times New Roman"/>
                <w:sz w:val="24"/>
                <w:szCs w:val="24"/>
                <w:shd w:val="clear" w:color="auto" w:fill="FFFFFF"/>
              </w:rPr>
            </w:pPr>
          </w:p>
          <w:p w14:paraId="6EC10981" w14:textId="77777777" w:rsidR="009171E9" w:rsidRPr="005A69CD" w:rsidRDefault="009171E9" w:rsidP="009171E9">
            <w:pPr>
              <w:jc w:val="both"/>
              <w:rPr>
                <w:rFonts w:ascii="Times New Roman" w:hAnsi="Times New Roman"/>
                <w:sz w:val="24"/>
                <w:szCs w:val="24"/>
                <w:shd w:val="clear" w:color="auto" w:fill="FFFFFF"/>
              </w:rPr>
            </w:pPr>
          </w:p>
          <w:p w14:paraId="2AE0B3FE"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"3. Poslodavac u javnom sektoru je odgovoran za plaćanje dela premije za radnike i poslodavce sa platnog spiska, na račun Fonda. "</w:t>
            </w:r>
          </w:p>
          <w:p w14:paraId="003E3D44" w14:textId="77777777" w:rsidR="009171E9" w:rsidRPr="005A69CD" w:rsidRDefault="009171E9" w:rsidP="009171E9">
            <w:pPr>
              <w:jc w:val="both"/>
              <w:rPr>
                <w:rFonts w:ascii="Times New Roman" w:hAnsi="Times New Roman"/>
                <w:sz w:val="24"/>
                <w:szCs w:val="24"/>
                <w:shd w:val="clear" w:color="auto" w:fill="FFFFFF"/>
              </w:rPr>
            </w:pPr>
          </w:p>
          <w:p w14:paraId="22258DA8" w14:textId="77777777" w:rsidR="009171E9" w:rsidRPr="005A69CD" w:rsidRDefault="009171E9" w:rsidP="009171E9">
            <w:pPr>
              <w:jc w:val="both"/>
              <w:rPr>
                <w:rFonts w:ascii="Times New Roman" w:hAnsi="Times New Roman"/>
                <w:sz w:val="24"/>
                <w:szCs w:val="24"/>
                <w:shd w:val="clear" w:color="auto" w:fill="FFFFFF"/>
              </w:rPr>
            </w:pPr>
          </w:p>
          <w:p w14:paraId="7E9695B8"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"4. Poslodavac u privatnom i javno-privatnom sektoru je odgovoran za plaćanje dela premije za radnike i poslodavce sa platnog spiska preko licenciranih platnih institucija, na račun Fonda. "</w:t>
            </w:r>
          </w:p>
          <w:p w14:paraId="37B7DAAE" w14:textId="77777777" w:rsidR="009171E9" w:rsidRPr="005A69CD" w:rsidRDefault="009171E9" w:rsidP="009171E9">
            <w:pPr>
              <w:jc w:val="both"/>
              <w:rPr>
                <w:rFonts w:ascii="Times New Roman" w:hAnsi="Times New Roman"/>
                <w:sz w:val="24"/>
                <w:szCs w:val="24"/>
                <w:shd w:val="clear" w:color="auto" w:fill="FFFFFF"/>
              </w:rPr>
            </w:pPr>
          </w:p>
          <w:p w14:paraId="296C5298" w14:textId="77777777" w:rsidR="001F6F21" w:rsidRPr="005A69CD" w:rsidRDefault="001F6F21" w:rsidP="009171E9">
            <w:pPr>
              <w:jc w:val="both"/>
              <w:rPr>
                <w:rFonts w:ascii="Times New Roman" w:hAnsi="Times New Roman"/>
                <w:sz w:val="24"/>
                <w:szCs w:val="24"/>
              </w:rPr>
            </w:pPr>
          </w:p>
          <w:p w14:paraId="1C100602" w14:textId="77777777" w:rsidR="003D7B4A" w:rsidRPr="005A69CD" w:rsidRDefault="003D7B4A" w:rsidP="009171E9">
            <w:pPr>
              <w:jc w:val="both"/>
              <w:rPr>
                <w:rFonts w:ascii="Times New Roman" w:hAnsi="Times New Roman"/>
                <w:sz w:val="24"/>
                <w:szCs w:val="24"/>
                <w:shd w:val="clear" w:color="auto" w:fill="FFFFFF"/>
              </w:rPr>
            </w:pPr>
          </w:p>
          <w:p w14:paraId="5E45E312" w14:textId="22727570"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 "5. Samozaposlena osoba je odgovorna za plaćanje premije preko licenciranih  platnih institucija, na račun Fonda. "</w:t>
            </w:r>
          </w:p>
          <w:p w14:paraId="38DCF376" w14:textId="77777777" w:rsidR="009171E9" w:rsidRPr="005A69CD" w:rsidRDefault="009171E9" w:rsidP="009171E9">
            <w:pPr>
              <w:jc w:val="both"/>
              <w:rPr>
                <w:rFonts w:ascii="Times New Roman" w:hAnsi="Times New Roman"/>
                <w:sz w:val="24"/>
                <w:szCs w:val="24"/>
                <w:shd w:val="clear" w:color="auto" w:fill="FFFFFF"/>
              </w:rPr>
            </w:pPr>
          </w:p>
          <w:p w14:paraId="0F74DA59" w14:textId="77777777" w:rsidR="009171E9" w:rsidRPr="005A69CD" w:rsidRDefault="009171E9" w:rsidP="009171E9">
            <w:pPr>
              <w:jc w:val="both"/>
              <w:rPr>
                <w:rFonts w:ascii="Times New Roman" w:hAnsi="Times New Roman"/>
                <w:sz w:val="24"/>
                <w:szCs w:val="24"/>
                <w:shd w:val="clear" w:color="auto" w:fill="FFFFFF"/>
              </w:rPr>
            </w:pPr>
          </w:p>
          <w:p w14:paraId="16F267CC" w14:textId="6D3A5514"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w:t>
            </w:r>
            <w:r w:rsidR="001F6F21" w:rsidRPr="005A69CD">
              <w:rPr>
                <w:rFonts w:ascii="Times New Roman" w:hAnsi="Times New Roman"/>
                <w:sz w:val="24"/>
                <w:szCs w:val="24"/>
                <w:shd w:val="clear" w:color="auto" w:fill="FFFFFF"/>
              </w:rPr>
              <w:t xml:space="preserve">6. </w:t>
            </w:r>
            <w:r w:rsidRPr="005A69CD">
              <w:rPr>
                <w:rFonts w:ascii="Times New Roman" w:hAnsi="Times New Roman"/>
                <w:sz w:val="24"/>
                <w:szCs w:val="24"/>
                <w:shd w:val="clear" w:color="auto" w:fill="FFFFFF"/>
              </w:rPr>
              <w:t xml:space="preserve">PAK informiše Fond o biznisima koji su suspendovali, ugasili ili prekinuli privredne aktivnosti, u skladu sa bilateralnim sporazumom." </w:t>
            </w:r>
          </w:p>
          <w:p w14:paraId="26E58180" w14:textId="77777777" w:rsidR="001F6F21" w:rsidRPr="005A69CD" w:rsidRDefault="001F6F21" w:rsidP="009171E9">
            <w:pPr>
              <w:jc w:val="both"/>
              <w:rPr>
                <w:rFonts w:ascii="Times New Roman" w:hAnsi="Times New Roman"/>
                <w:sz w:val="24"/>
                <w:szCs w:val="24"/>
                <w:shd w:val="clear" w:color="auto" w:fill="FFFFFF"/>
              </w:rPr>
            </w:pPr>
          </w:p>
          <w:p w14:paraId="44BBDC57" w14:textId="60DF2AC2"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Član 13</w:t>
            </w:r>
          </w:p>
          <w:p w14:paraId="5EA32DC9" w14:textId="77777777" w:rsidR="009171E9" w:rsidRPr="005A69CD" w:rsidRDefault="004E07D8" w:rsidP="009171E9">
            <w:pPr>
              <w:jc w:val="center"/>
              <w:rPr>
                <w:rFonts w:ascii="Times New Roman" w:hAnsi="Times New Roman"/>
                <w:sz w:val="24"/>
                <w:szCs w:val="24"/>
              </w:rPr>
            </w:pPr>
            <w:r w:rsidRPr="005A69CD">
              <w:rPr>
                <w:rFonts w:ascii="Times New Roman" w:hAnsi="Times New Roman"/>
                <w:b/>
                <w:sz w:val="24"/>
                <w:szCs w:val="24"/>
                <w:shd w:val="clear" w:color="auto" w:fill="FFFFFF"/>
              </w:rPr>
              <w:t>Izmene i dopune člana 25</w:t>
            </w:r>
          </w:p>
          <w:p w14:paraId="3701F34A" w14:textId="77777777" w:rsidR="009171E9" w:rsidRPr="005A69CD" w:rsidRDefault="009171E9" w:rsidP="009171E9">
            <w:pPr>
              <w:jc w:val="both"/>
              <w:rPr>
                <w:rFonts w:ascii="Times New Roman" w:hAnsi="Times New Roman"/>
                <w:sz w:val="24"/>
                <w:szCs w:val="24"/>
              </w:rPr>
            </w:pPr>
          </w:p>
          <w:p w14:paraId="5FD5C4A3" w14:textId="77777777" w:rsidR="001F6F21" w:rsidRPr="005A69CD" w:rsidRDefault="001F6F21" w:rsidP="009171E9">
            <w:pPr>
              <w:jc w:val="both"/>
              <w:rPr>
                <w:rFonts w:ascii="Times New Roman" w:hAnsi="Times New Roman"/>
                <w:sz w:val="24"/>
                <w:szCs w:val="24"/>
              </w:rPr>
            </w:pPr>
          </w:p>
          <w:p w14:paraId="0A587269" w14:textId="77777777" w:rsidR="009171E9" w:rsidRPr="005A69CD" w:rsidRDefault="004E07D8" w:rsidP="009171E9">
            <w:p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 xml:space="preserve"> U članu 25. stav 3. bazičnog zakona izraz "Odbor" zamenjuje se izrazom "direktor Fonda".</w:t>
            </w:r>
          </w:p>
          <w:p w14:paraId="1154178B" w14:textId="77777777" w:rsidR="009171E9" w:rsidRPr="005A69CD" w:rsidRDefault="009171E9" w:rsidP="009171E9">
            <w:pPr>
              <w:jc w:val="both"/>
              <w:rPr>
                <w:rFonts w:ascii="Times New Roman" w:hAnsi="Times New Roman"/>
                <w:b/>
                <w:sz w:val="24"/>
                <w:szCs w:val="24"/>
                <w:shd w:val="clear" w:color="auto" w:fill="FFFFFF"/>
              </w:rPr>
            </w:pPr>
          </w:p>
          <w:p w14:paraId="6217E6DE" w14:textId="77777777" w:rsidR="009171E9" w:rsidRPr="005A69CD" w:rsidRDefault="009171E9" w:rsidP="009171E9">
            <w:pPr>
              <w:jc w:val="both"/>
              <w:rPr>
                <w:rFonts w:ascii="Times New Roman" w:hAnsi="Times New Roman"/>
                <w:b/>
                <w:sz w:val="24"/>
                <w:szCs w:val="24"/>
                <w:shd w:val="clear" w:color="auto" w:fill="FFFFFF"/>
              </w:rPr>
            </w:pPr>
          </w:p>
          <w:p w14:paraId="26E0A4F5" w14:textId="4A00B567" w:rsidR="009171E9"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Član 14</w:t>
            </w:r>
          </w:p>
          <w:p w14:paraId="3C512694" w14:textId="45B0B370" w:rsidR="004E07D8" w:rsidRPr="005A69CD" w:rsidRDefault="004E07D8" w:rsidP="009171E9">
            <w:pPr>
              <w:jc w:val="center"/>
              <w:rPr>
                <w:rFonts w:ascii="Times New Roman" w:hAnsi="Times New Roman"/>
                <w:b/>
                <w:sz w:val="24"/>
                <w:szCs w:val="24"/>
                <w:shd w:val="clear" w:color="auto" w:fill="FFFFFF"/>
              </w:rPr>
            </w:pPr>
            <w:r w:rsidRPr="005A69CD">
              <w:rPr>
                <w:rFonts w:ascii="Times New Roman" w:hAnsi="Times New Roman"/>
                <w:b/>
                <w:sz w:val="24"/>
                <w:szCs w:val="24"/>
                <w:shd w:val="clear" w:color="auto" w:fill="FFFFFF"/>
              </w:rPr>
              <w:t>Izmene i dopune člana 28</w:t>
            </w:r>
          </w:p>
          <w:p w14:paraId="183C19B2" w14:textId="77777777" w:rsidR="009171E9" w:rsidRPr="005A69CD" w:rsidRDefault="009171E9" w:rsidP="004E07D8">
            <w:pPr>
              <w:autoSpaceDE w:val="0"/>
              <w:autoSpaceDN w:val="0"/>
              <w:adjustRightInd w:val="0"/>
              <w:spacing w:line="240" w:lineRule="atLeast"/>
              <w:rPr>
                <w:rFonts w:ascii="Times New Roman" w:hAnsi="Times New Roman" w:cs="Times New Roman"/>
                <w:sz w:val="24"/>
                <w:szCs w:val="24"/>
              </w:rPr>
            </w:pPr>
          </w:p>
          <w:p w14:paraId="00268A99" w14:textId="77777777" w:rsidR="009171E9" w:rsidRPr="005A69CD" w:rsidRDefault="004E07D8" w:rsidP="009171E9">
            <w:pPr>
              <w:autoSpaceDE w:val="0"/>
              <w:autoSpaceDN w:val="0"/>
              <w:adjustRightInd w:val="0"/>
              <w:spacing w:line="240" w:lineRule="atLeast"/>
              <w:jc w:val="both"/>
              <w:rPr>
                <w:rFonts w:ascii="Times New Roman" w:hAnsi="Times New Roman" w:cs="Times New Roman"/>
                <w:sz w:val="24"/>
                <w:szCs w:val="24"/>
              </w:rPr>
            </w:pPr>
            <w:r w:rsidRPr="005A69CD">
              <w:rPr>
                <w:rFonts w:ascii="Times New Roman" w:hAnsi="Times New Roman" w:cs="Times New Roman"/>
                <w:sz w:val="24"/>
                <w:szCs w:val="24"/>
              </w:rPr>
              <w:t>Član 28. stav 6. podstavka 6.2. menja se i dopunjuje sledećim tekstom :</w:t>
            </w:r>
          </w:p>
          <w:p w14:paraId="3CE09349" w14:textId="77777777" w:rsidR="009171E9" w:rsidRPr="005A69CD" w:rsidRDefault="009171E9" w:rsidP="004E07D8">
            <w:pPr>
              <w:autoSpaceDE w:val="0"/>
              <w:autoSpaceDN w:val="0"/>
              <w:adjustRightInd w:val="0"/>
              <w:spacing w:line="240" w:lineRule="atLeast"/>
              <w:rPr>
                <w:rFonts w:ascii="Times New Roman" w:hAnsi="Times New Roman" w:cs="Times New Roman"/>
                <w:sz w:val="24"/>
                <w:szCs w:val="24"/>
              </w:rPr>
            </w:pPr>
          </w:p>
          <w:p w14:paraId="65EB0141" w14:textId="0E7F302A" w:rsidR="009171E9" w:rsidRPr="005A69CD" w:rsidRDefault="004E07D8" w:rsidP="009171E9">
            <w:pPr>
              <w:autoSpaceDE w:val="0"/>
              <w:autoSpaceDN w:val="0"/>
              <w:adjustRightInd w:val="0"/>
              <w:spacing w:line="240" w:lineRule="atLeast"/>
              <w:jc w:val="both"/>
              <w:rPr>
                <w:rFonts w:ascii="Times New Roman" w:hAnsi="Times New Roman" w:cs="Times New Roman"/>
                <w:sz w:val="24"/>
                <w:szCs w:val="24"/>
              </w:rPr>
            </w:pPr>
            <w:r w:rsidRPr="005A69CD">
              <w:rPr>
                <w:rFonts w:ascii="Times New Roman" w:hAnsi="Times New Roman" w:cs="Times New Roman"/>
                <w:sz w:val="24"/>
                <w:szCs w:val="24"/>
              </w:rPr>
              <w:lastRenderedPageBreak/>
              <w:t>6.2. Bira direktora Fonda preko javnog konkursa na osnovu zakonskih odredaba Zakona o radu.</w:t>
            </w:r>
          </w:p>
          <w:p w14:paraId="40676A2A" w14:textId="77777777" w:rsidR="009171E9" w:rsidRPr="005A69CD" w:rsidRDefault="009171E9" w:rsidP="004E07D8">
            <w:pPr>
              <w:autoSpaceDE w:val="0"/>
              <w:autoSpaceDN w:val="0"/>
              <w:adjustRightInd w:val="0"/>
              <w:spacing w:line="240" w:lineRule="atLeast"/>
              <w:rPr>
                <w:rFonts w:ascii="Times New Roman" w:hAnsi="Times New Roman" w:cs="Times New Roman"/>
                <w:sz w:val="24"/>
                <w:szCs w:val="24"/>
              </w:rPr>
            </w:pPr>
          </w:p>
          <w:p w14:paraId="5A609BDB" w14:textId="77777777" w:rsidR="009171E9" w:rsidRPr="005A69CD" w:rsidRDefault="009171E9" w:rsidP="004E07D8">
            <w:pPr>
              <w:autoSpaceDE w:val="0"/>
              <w:autoSpaceDN w:val="0"/>
              <w:adjustRightInd w:val="0"/>
              <w:spacing w:line="240" w:lineRule="atLeast"/>
              <w:rPr>
                <w:rFonts w:ascii="Times New Roman" w:hAnsi="Times New Roman" w:cs="Times New Roman"/>
                <w:sz w:val="24"/>
                <w:szCs w:val="24"/>
              </w:rPr>
            </w:pPr>
          </w:p>
          <w:p w14:paraId="4AEAE794" w14:textId="77777777" w:rsidR="009171E9" w:rsidRPr="005A69CD" w:rsidRDefault="004E07D8" w:rsidP="009171E9">
            <w:pPr>
              <w:autoSpaceDE w:val="0"/>
              <w:autoSpaceDN w:val="0"/>
              <w:adjustRightInd w:val="0"/>
              <w:spacing w:line="240" w:lineRule="atLeast"/>
              <w:jc w:val="both"/>
              <w:rPr>
                <w:rFonts w:ascii="Times New Roman" w:hAnsi="Times New Roman" w:cs="Times New Roman"/>
                <w:sz w:val="24"/>
                <w:szCs w:val="24"/>
              </w:rPr>
            </w:pPr>
            <w:r w:rsidRPr="005A69CD">
              <w:rPr>
                <w:rFonts w:ascii="Times New Roman" w:hAnsi="Times New Roman" w:cs="Times New Roman"/>
                <w:sz w:val="24"/>
                <w:szCs w:val="24"/>
              </w:rPr>
              <w:t>Član 28. stav 6. podstavka 6.3. se briše, u stavu 7. bazičnog zakona izraz "nadzornik" se zamenjuje izrazom "rukovodilac",u stavu 13. izraz "Komisija" se zamenjuje izrazom "Komitet".</w:t>
            </w:r>
          </w:p>
          <w:p w14:paraId="4140FD39" w14:textId="77777777" w:rsidR="009171E9" w:rsidRPr="005A69CD" w:rsidRDefault="009171E9" w:rsidP="004E07D8">
            <w:pPr>
              <w:autoSpaceDE w:val="0"/>
              <w:autoSpaceDN w:val="0"/>
              <w:adjustRightInd w:val="0"/>
              <w:spacing w:line="240" w:lineRule="atLeast"/>
              <w:rPr>
                <w:rFonts w:ascii="Times New Roman" w:hAnsi="Times New Roman" w:cs="Times New Roman"/>
                <w:sz w:val="24"/>
                <w:szCs w:val="24"/>
              </w:rPr>
            </w:pPr>
          </w:p>
          <w:p w14:paraId="69D4FF4C" w14:textId="2711B217" w:rsidR="009171E9" w:rsidRPr="005A69CD" w:rsidRDefault="004E07D8" w:rsidP="009171E9">
            <w:pPr>
              <w:autoSpaceDE w:val="0"/>
              <w:autoSpaceDN w:val="0"/>
              <w:adjustRightInd w:val="0"/>
              <w:spacing w:line="240" w:lineRule="atLeast"/>
              <w:jc w:val="center"/>
              <w:rPr>
                <w:rFonts w:ascii="Times New Roman" w:hAnsi="Times New Roman" w:cs="Times New Roman"/>
                <w:b/>
                <w:sz w:val="24"/>
                <w:szCs w:val="24"/>
              </w:rPr>
            </w:pPr>
            <w:r w:rsidRPr="005A69CD">
              <w:rPr>
                <w:rFonts w:ascii="Times New Roman" w:hAnsi="Times New Roman" w:cs="Times New Roman"/>
                <w:b/>
                <w:sz w:val="24"/>
                <w:szCs w:val="24"/>
              </w:rPr>
              <w:t>Član 15</w:t>
            </w:r>
          </w:p>
          <w:p w14:paraId="32B27656" w14:textId="77777777" w:rsidR="009171E9" w:rsidRPr="005A69CD" w:rsidRDefault="004E07D8" w:rsidP="009171E9">
            <w:pPr>
              <w:autoSpaceDE w:val="0"/>
              <w:autoSpaceDN w:val="0"/>
              <w:adjustRightInd w:val="0"/>
              <w:spacing w:line="240" w:lineRule="atLeast"/>
              <w:jc w:val="center"/>
              <w:rPr>
                <w:rFonts w:ascii="Times New Roman" w:hAnsi="Times New Roman" w:cs="Times New Roman"/>
                <w:b/>
                <w:sz w:val="24"/>
                <w:szCs w:val="24"/>
              </w:rPr>
            </w:pPr>
            <w:r w:rsidRPr="005A69CD">
              <w:rPr>
                <w:rFonts w:ascii="Times New Roman" w:hAnsi="Times New Roman" w:cs="Times New Roman"/>
                <w:b/>
                <w:sz w:val="24"/>
                <w:szCs w:val="24"/>
              </w:rPr>
              <w:t>Izmene i dopune člana 29</w:t>
            </w:r>
          </w:p>
          <w:p w14:paraId="10F88451" w14:textId="77777777" w:rsidR="001F6F21" w:rsidRPr="005A69CD" w:rsidRDefault="001F6F21" w:rsidP="009171E9">
            <w:pPr>
              <w:autoSpaceDE w:val="0"/>
              <w:autoSpaceDN w:val="0"/>
              <w:adjustRightInd w:val="0"/>
              <w:spacing w:line="240" w:lineRule="atLeast"/>
              <w:jc w:val="center"/>
              <w:rPr>
                <w:rFonts w:ascii="Times New Roman" w:hAnsi="Times New Roman" w:cs="Times New Roman"/>
                <w:b/>
                <w:sz w:val="24"/>
                <w:szCs w:val="24"/>
              </w:rPr>
            </w:pPr>
          </w:p>
          <w:p w14:paraId="28F8C103" w14:textId="77777777" w:rsidR="001F6F21" w:rsidRPr="005A69CD" w:rsidRDefault="001F6F21" w:rsidP="009171E9">
            <w:pPr>
              <w:autoSpaceDE w:val="0"/>
              <w:autoSpaceDN w:val="0"/>
              <w:adjustRightInd w:val="0"/>
              <w:spacing w:line="240" w:lineRule="atLeast"/>
              <w:jc w:val="center"/>
              <w:rPr>
                <w:rFonts w:ascii="Times New Roman" w:hAnsi="Times New Roman" w:cs="Times New Roman"/>
                <w:b/>
                <w:sz w:val="24"/>
                <w:szCs w:val="24"/>
              </w:rPr>
            </w:pPr>
          </w:p>
          <w:p w14:paraId="1041D1A3" w14:textId="5F60BE8A" w:rsidR="004E07D8" w:rsidRPr="005A69CD" w:rsidRDefault="004E07D8" w:rsidP="009171E9">
            <w:pPr>
              <w:autoSpaceDE w:val="0"/>
              <w:autoSpaceDN w:val="0"/>
              <w:adjustRightInd w:val="0"/>
              <w:spacing w:line="240" w:lineRule="atLeast"/>
              <w:jc w:val="both"/>
              <w:rPr>
                <w:rFonts w:ascii="Times New Roman" w:hAnsi="Times New Roman" w:cs="Times New Roman"/>
                <w:sz w:val="24"/>
                <w:szCs w:val="24"/>
              </w:rPr>
            </w:pPr>
            <w:r w:rsidRPr="005A69CD">
              <w:rPr>
                <w:rFonts w:ascii="Times New Roman" w:hAnsi="Times New Roman" w:cs="Times New Roman"/>
                <w:sz w:val="24"/>
                <w:szCs w:val="24"/>
              </w:rPr>
              <w:t>U članu 29. stav 1.9. osnovnog zakona izraz "nadzornik" se zamenjuje izrazom "rukovodilac".</w:t>
            </w:r>
          </w:p>
          <w:p w14:paraId="6A1162A9" w14:textId="77777777" w:rsidR="001F6F21" w:rsidRPr="005A69CD" w:rsidRDefault="001F6F21" w:rsidP="009171E9">
            <w:pPr>
              <w:autoSpaceDE w:val="0"/>
              <w:autoSpaceDN w:val="0"/>
              <w:adjustRightInd w:val="0"/>
              <w:spacing w:line="240" w:lineRule="atLeast"/>
              <w:jc w:val="both"/>
              <w:rPr>
                <w:rFonts w:ascii="Times New Roman" w:hAnsi="Times New Roman" w:cs="Times New Roman"/>
                <w:sz w:val="24"/>
                <w:szCs w:val="24"/>
              </w:rPr>
            </w:pPr>
          </w:p>
          <w:p w14:paraId="78AE09B0" w14:textId="2EF194E2"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Član 16</w:t>
            </w:r>
          </w:p>
          <w:p w14:paraId="4096A12F" w14:textId="77777777"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Izmene i dopune člana 31</w:t>
            </w:r>
          </w:p>
          <w:p w14:paraId="70B3708C" w14:textId="77777777" w:rsidR="009171E9" w:rsidRPr="005A69CD" w:rsidRDefault="009171E9" w:rsidP="004E07D8">
            <w:pPr>
              <w:rPr>
                <w:rFonts w:ascii="Times New Roman" w:hAnsi="Times New Roman" w:cs="Times New Roman"/>
                <w:b/>
                <w:sz w:val="24"/>
                <w:szCs w:val="24"/>
              </w:rPr>
            </w:pPr>
          </w:p>
          <w:p w14:paraId="0C671CAD" w14:textId="7159C62B" w:rsidR="009171E9" w:rsidRPr="005A69CD" w:rsidRDefault="004E07D8" w:rsidP="003D7B4A">
            <w:pPr>
              <w:jc w:val="both"/>
              <w:rPr>
                <w:rFonts w:ascii="Times New Roman" w:hAnsi="Times New Roman" w:cs="Times New Roman"/>
                <w:sz w:val="24"/>
                <w:szCs w:val="24"/>
              </w:rPr>
            </w:pPr>
            <w:r w:rsidRPr="005A69CD">
              <w:rPr>
                <w:rFonts w:ascii="Times New Roman" w:hAnsi="Times New Roman" w:cs="Times New Roman"/>
                <w:sz w:val="24"/>
                <w:szCs w:val="24"/>
              </w:rPr>
              <w:t>Član 31. stav 1. bazičnog zakona menja se i dopunjuje sledećim tekstom:</w:t>
            </w:r>
          </w:p>
          <w:p w14:paraId="1C146346" w14:textId="77777777" w:rsidR="009171E9" w:rsidRPr="005A69CD" w:rsidRDefault="009171E9" w:rsidP="004E07D8">
            <w:pPr>
              <w:rPr>
                <w:rFonts w:ascii="Times New Roman" w:hAnsi="Times New Roman" w:cs="Times New Roman"/>
                <w:sz w:val="24"/>
                <w:szCs w:val="24"/>
              </w:rPr>
            </w:pPr>
          </w:p>
          <w:p w14:paraId="2DB95E1F" w14:textId="77777777" w:rsidR="009171E9" w:rsidRPr="005A69CD" w:rsidRDefault="004E07D8" w:rsidP="009171E9">
            <w:pPr>
              <w:jc w:val="both"/>
              <w:rPr>
                <w:rFonts w:ascii="Times New Roman" w:hAnsi="Times New Roman" w:cs="Times New Roman"/>
                <w:sz w:val="24"/>
                <w:szCs w:val="24"/>
              </w:rPr>
            </w:pPr>
            <w:r w:rsidRPr="005A69CD">
              <w:rPr>
                <w:rFonts w:ascii="Times New Roman" w:hAnsi="Times New Roman" w:cs="Times New Roman"/>
                <w:sz w:val="24"/>
                <w:szCs w:val="24"/>
              </w:rPr>
              <w:t>Fond pregovara i ugovora usluge osnovne zdravstvene zaštite sa javnim,  privatnim , javno-privatnim zdravstvenim ustanovama licencirane od strane Ministarstva zdravstva.</w:t>
            </w:r>
          </w:p>
          <w:p w14:paraId="67B31C1B" w14:textId="77777777" w:rsidR="009171E9" w:rsidRPr="005A69CD" w:rsidRDefault="009171E9" w:rsidP="004E07D8">
            <w:pPr>
              <w:rPr>
                <w:rFonts w:ascii="Times New Roman" w:hAnsi="Times New Roman" w:cs="Times New Roman"/>
                <w:sz w:val="24"/>
                <w:szCs w:val="24"/>
              </w:rPr>
            </w:pPr>
          </w:p>
          <w:p w14:paraId="36013D24" w14:textId="77777777" w:rsidR="00AC0D28" w:rsidRPr="005A69CD" w:rsidRDefault="00AC0D28" w:rsidP="003D7B4A">
            <w:pPr>
              <w:rPr>
                <w:rFonts w:ascii="Times New Roman" w:hAnsi="Times New Roman" w:cs="Times New Roman"/>
                <w:b/>
                <w:sz w:val="24"/>
                <w:szCs w:val="24"/>
              </w:rPr>
            </w:pPr>
          </w:p>
          <w:p w14:paraId="75F36990" w14:textId="77777777"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Č</w:t>
            </w:r>
            <w:r w:rsidR="009171E9" w:rsidRPr="005A69CD">
              <w:rPr>
                <w:rFonts w:ascii="Times New Roman" w:hAnsi="Times New Roman" w:cs="Times New Roman"/>
                <w:b/>
                <w:sz w:val="24"/>
                <w:szCs w:val="24"/>
              </w:rPr>
              <w:t>lan 17</w:t>
            </w:r>
          </w:p>
          <w:p w14:paraId="6BD598D4" w14:textId="77777777"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Izmene i dopune člana 32</w:t>
            </w:r>
          </w:p>
          <w:p w14:paraId="0FBD6F0C" w14:textId="77777777" w:rsidR="009171E9" w:rsidRPr="005A69CD" w:rsidRDefault="009171E9" w:rsidP="004E07D8">
            <w:pPr>
              <w:rPr>
                <w:rFonts w:ascii="Times New Roman" w:hAnsi="Times New Roman" w:cs="Times New Roman"/>
                <w:b/>
                <w:sz w:val="24"/>
                <w:szCs w:val="24"/>
              </w:rPr>
            </w:pPr>
          </w:p>
          <w:p w14:paraId="45A3AD63" w14:textId="0B43E429" w:rsidR="009171E9" w:rsidRPr="005A69CD" w:rsidRDefault="004E07D8" w:rsidP="00AC0D28">
            <w:pPr>
              <w:jc w:val="both"/>
              <w:rPr>
                <w:rFonts w:ascii="Times New Roman" w:hAnsi="Times New Roman" w:cs="Times New Roman"/>
                <w:sz w:val="24"/>
                <w:szCs w:val="24"/>
              </w:rPr>
            </w:pPr>
            <w:r w:rsidRPr="005A69CD">
              <w:rPr>
                <w:rFonts w:ascii="Times New Roman" w:hAnsi="Times New Roman" w:cs="Times New Roman"/>
                <w:sz w:val="24"/>
                <w:szCs w:val="24"/>
              </w:rPr>
              <w:t>U članu 32. stav 1.2. tačka 1.2.1 bazičnog zakona izraz "nadzornik" je zamenjen izrazom "rukovodilac".</w:t>
            </w:r>
          </w:p>
          <w:p w14:paraId="4694AB3F" w14:textId="77777777" w:rsidR="009171E9" w:rsidRPr="005A69CD" w:rsidRDefault="009171E9" w:rsidP="004E07D8">
            <w:pPr>
              <w:rPr>
                <w:rFonts w:ascii="Times New Roman" w:hAnsi="Times New Roman" w:cs="Times New Roman"/>
                <w:b/>
                <w:sz w:val="24"/>
                <w:szCs w:val="24"/>
              </w:rPr>
            </w:pPr>
          </w:p>
          <w:p w14:paraId="31C85D3F" w14:textId="77777777"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Član 18</w:t>
            </w:r>
          </w:p>
          <w:p w14:paraId="262C4445" w14:textId="77777777" w:rsidR="009171E9" w:rsidRPr="005A69CD" w:rsidRDefault="009171E9" w:rsidP="004E07D8">
            <w:pPr>
              <w:rPr>
                <w:rFonts w:ascii="Times New Roman" w:hAnsi="Times New Roman" w:cs="Times New Roman"/>
                <w:b/>
                <w:sz w:val="24"/>
                <w:szCs w:val="24"/>
              </w:rPr>
            </w:pPr>
          </w:p>
          <w:p w14:paraId="21DDA743" w14:textId="286AF91B" w:rsidR="009171E9" w:rsidRPr="005A69CD" w:rsidRDefault="004E07D8" w:rsidP="004E07D8">
            <w:pPr>
              <w:rPr>
                <w:rFonts w:ascii="Times New Roman" w:hAnsi="Times New Roman" w:cs="Times New Roman"/>
                <w:sz w:val="24"/>
                <w:szCs w:val="24"/>
              </w:rPr>
            </w:pPr>
            <w:r w:rsidRPr="005A69CD">
              <w:rPr>
                <w:rFonts w:ascii="Times New Roman" w:hAnsi="Times New Roman" w:cs="Times New Roman"/>
                <w:sz w:val="24"/>
                <w:szCs w:val="24"/>
              </w:rPr>
              <w:t>Iza člana 35. osnovnog zakona dodaje se novi član 35 /A, sa sledećim tekstom:</w:t>
            </w:r>
          </w:p>
          <w:p w14:paraId="2AE34C57" w14:textId="77777777" w:rsidR="009171E9" w:rsidRPr="005A69CD" w:rsidRDefault="009171E9" w:rsidP="004E07D8">
            <w:pPr>
              <w:rPr>
                <w:rFonts w:ascii="Times New Roman" w:hAnsi="Times New Roman" w:cs="Times New Roman"/>
                <w:b/>
                <w:sz w:val="24"/>
                <w:szCs w:val="24"/>
                <w:shd w:val="clear" w:color="auto" w:fill="FFFFFF"/>
              </w:rPr>
            </w:pPr>
          </w:p>
          <w:p w14:paraId="326DFBA2" w14:textId="77777777" w:rsidR="00AC0D28" w:rsidRPr="005A69CD" w:rsidRDefault="00AC0D28" w:rsidP="009171E9">
            <w:pPr>
              <w:jc w:val="center"/>
              <w:rPr>
                <w:rFonts w:ascii="Times New Roman" w:hAnsi="Times New Roman" w:cs="Times New Roman"/>
                <w:b/>
                <w:sz w:val="24"/>
                <w:szCs w:val="24"/>
                <w:shd w:val="clear" w:color="auto" w:fill="FFFFFF"/>
              </w:rPr>
            </w:pPr>
          </w:p>
          <w:p w14:paraId="75944617"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35 /A</w:t>
            </w:r>
          </w:p>
          <w:p w14:paraId="1699E02F"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Informacioni sistem za osiguranika</w:t>
            </w:r>
          </w:p>
          <w:p w14:paraId="10861015" w14:textId="77777777" w:rsidR="009171E9" w:rsidRPr="005A69CD" w:rsidRDefault="009171E9" w:rsidP="004E07D8">
            <w:pPr>
              <w:rPr>
                <w:rFonts w:ascii="Times New Roman" w:hAnsi="Times New Roman" w:cs="Times New Roman"/>
                <w:sz w:val="24"/>
                <w:szCs w:val="24"/>
                <w:shd w:val="clear" w:color="auto" w:fill="FFFFFF"/>
              </w:rPr>
            </w:pPr>
          </w:p>
          <w:p w14:paraId="3082815B" w14:textId="77777777" w:rsidR="009171E9" w:rsidRPr="005A69CD" w:rsidRDefault="004E07D8" w:rsidP="006A4EDC">
            <w:pPr>
              <w:pStyle w:val="ListParagraph"/>
              <w:numPr>
                <w:ilvl w:val="0"/>
                <w:numId w:val="4"/>
              </w:numPr>
              <w:rPr>
                <w:rFonts w:ascii="Times New Roman" w:hAnsi="Times New Roman"/>
                <w:sz w:val="24"/>
                <w:szCs w:val="24"/>
                <w:shd w:val="clear" w:color="auto" w:fill="FFFFFF"/>
              </w:rPr>
            </w:pPr>
            <w:r w:rsidRPr="005A69CD">
              <w:rPr>
                <w:rFonts w:ascii="Times New Roman" w:hAnsi="Times New Roman"/>
                <w:sz w:val="24"/>
                <w:szCs w:val="24"/>
                <w:shd w:val="clear" w:color="auto" w:fill="FFFFFF"/>
              </w:rPr>
              <w:t>Fond za zdravstveno osiguranje osigurava jedinstven i integrisan informacioni sistem.</w:t>
            </w:r>
          </w:p>
          <w:p w14:paraId="11801781" w14:textId="77777777" w:rsidR="009171E9" w:rsidRPr="005A69CD" w:rsidRDefault="009171E9" w:rsidP="009171E9">
            <w:pPr>
              <w:pStyle w:val="ListParagraph"/>
              <w:ind w:left="360"/>
              <w:rPr>
                <w:rFonts w:ascii="Times New Roman" w:hAnsi="Times New Roman"/>
                <w:sz w:val="24"/>
                <w:szCs w:val="24"/>
                <w:shd w:val="clear" w:color="auto" w:fill="FFFFFF"/>
              </w:rPr>
            </w:pPr>
          </w:p>
          <w:p w14:paraId="0A412721" w14:textId="77777777" w:rsidR="009171E9" w:rsidRPr="005A69CD" w:rsidRDefault="009171E9" w:rsidP="009171E9">
            <w:pPr>
              <w:pStyle w:val="ListParagraph"/>
              <w:ind w:left="360"/>
              <w:rPr>
                <w:rFonts w:ascii="Times New Roman" w:hAnsi="Times New Roman"/>
                <w:sz w:val="24"/>
                <w:szCs w:val="24"/>
                <w:shd w:val="clear" w:color="auto" w:fill="FFFFFF"/>
              </w:rPr>
            </w:pPr>
          </w:p>
          <w:p w14:paraId="30C9F7A3" w14:textId="77777777" w:rsidR="009171E9" w:rsidRPr="005A69CD" w:rsidRDefault="004E07D8" w:rsidP="006A4EDC">
            <w:pPr>
              <w:pStyle w:val="ListParagraph"/>
              <w:numPr>
                <w:ilvl w:val="0"/>
                <w:numId w:val="4"/>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Elektronske informacije i podaci koji su neophodni za funkcionisanje jedinstvenog integrisanog sistema, pružaju se od strane javnih, privatnih i javno-privatnih institucija propisanih podzakonskim aktom prema članu 12. osnovnog zakona.</w:t>
            </w:r>
          </w:p>
          <w:p w14:paraId="3242AE12" w14:textId="77777777" w:rsidR="009171E9" w:rsidRPr="005A69CD" w:rsidRDefault="009171E9" w:rsidP="009171E9">
            <w:pPr>
              <w:pStyle w:val="ListParagraph"/>
              <w:rPr>
                <w:rFonts w:ascii="Times New Roman" w:hAnsi="Times New Roman"/>
                <w:sz w:val="24"/>
                <w:szCs w:val="24"/>
                <w:shd w:val="clear" w:color="auto" w:fill="FFFFFF"/>
              </w:rPr>
            </w:pPr>
          </w:p>
          <w:p w14:paraId="2E7FC815" w14:textId="77777777" w:rsidR="009171E9" w:rsidRPr="005A69CD" w:rsidRDefault="004E07D8" w:rsidP="006A4EDC">
            <w:pPr>
              <w:pStyle w:val="ListParagraph"/>
              <w:numPr>
                <w:ilvl w:val="0"/>
                <w:numId w:val="4"/>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Elektronske informacije i podaci pruženi prema stavu 2. ovog člana, prikupljaju i ažuriraju na dnevnoj osnovi,u saradnji i koordinciji sa javnim i javno privatnim institucijama propisanih podzakonskim aktom prema članu 12. osnovnog zakona.</w:t>
            </w:r>
          </w:p>
          <w:p w14:paraId="615711AB" w14:textId="77777777" w:rsidR="009171E9" w:rsidRPr="005A69CD" w:rsidRDefault="009171E9" w:rsidP="009171E9">
            <w:pPr>
              <w:pStyle w:val="ListParagraph"/>
              <w:rPr>
                <w:rFonts w:ascii="Times New Roman" w:hAnsi="Times New Roman"/>
                <w:sz w:val="24"/>
                <w:szCs w:val="24"/>
                <w:shd w:val="clear" w:color="auto" w:fill="FFFFFF"/>
              </w:rPr>
            </w:pPr>
          </w:p>
          <w:p w14:paraId="1F48C06A" w14:textId="77777777" w:rsidR="00AC0D28" w:rsidRPr="005A69CD" w:rsidRDefault="00AC0D28" w:rsidP="009171E9">
            <w:pPr>
              <w:pStyle w:val="ListParagraph"/>
              <w:rPr>
                <w:rFonts w:ascii="Times New Roman" w:hAnsi="Times New Roman"/>
                <w:sz w:val="24"/>
                <w:szCs w:val="24"/>
                <w:shd w:val="clear" w:color="auto" w:fill="FFFFFF"/>
              </w:rPr>
            </w:pPr>
          </w:p>
          <w:p w14:paraId="78BEEB9A" w14:textId="77777777" w:rsidR="009171E9" w:rsidRPr="005A69CD" w:rsidRDefault="004E07D8" w:rsidP="006A4EDC">
            <w:pPr>
              <w:pStyle w:val="ListParagraph"/>
              <w:numPr>
                <w:ilvl w:val="0"/>
                <w:numId w:val="4"/>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Tačnost i kvalitet podataka o osiguranicima je odgovornost deklarisane osobe i sakupljača informacija za Fond zdravstvenog osiguranja.</w:t>
            </w:r>
          </w:p>
          <w:p w14:paraId="667A6258" w14:textId="77777777" w:rsidR="009171E9" w:rsidRPr="005A69CD" w:rsidRDefault="009171E9" w:rsidP="009171E9">
            <w:pPr>
              <w:pStyle w:val="ListParagraph"/>
              <w:rPr>
                <w:rFonts w:ascii="Times New Roman" w:hAnsi="Times New Roman"/>
                <w:sz w:val="24"/>
                <w:szCs w:val="24"/>
                <w:shd w:val="clear" w:color="auto" w:fill="FFFFFF"/>
              </w:rPr>
            </w:pPr>
          </w:p>
          <w:p w14:paraId="3A4BE4E2" w14:textId="4F61655C" w:rsidR="004E07D8" w:rsidRPr="005A69CD" w:rsidRDefault="004E07D8" w:rsidP="006A4EDC">
            <w:pPr>
              <w:pStyle w:val="ListParagraph"/>
              <w:numPr>
                <w:ilvl w:val="0"/>
                <w:numId w:val="4"/>
              </w:numPr>
              <w:jc w:val="both"/>
              <w:rPr>
                <w:rFonts w:ascii="Times New Roman" w:hAnsi="Times New Roman"/>
                <w:sz w:val="24"/>
                <w:szCs w:val="24"/>
                <w:shd w:val="clear" w:color="auto" w:fill="FFFFFF"/>
              </w:rPr>
            </w:pPr>
            <w:r w:rsidRPr="005A69CD">
              <w:rPr>
                <w:rFonts w:ascii="Times New Roman" w:hAnsi="Times New Roman"/>
                <w:sz w:val="24"/>
                <w:szCs w:val="24"/>
                <w:shd w:val="clear" w:color="auto" w:fill="FFFFFF"/>
              </w:rPr>
              <w:t>Procedure o funkcionisanju i međusobnom delovanju informacionih sistema uređuju se podzakonskim aktom predloženog od Fonda i usvojenog od Vlade.</w:t>
            </w:r>
          </w:p>
          <w:p w14:paraId="0C9878B0" w14:textId="77777777" w:rsidR="004E07D8" w:rsidRPr="005A69CD" w:rsidRDefault="004E07D8" w:rsidP="004E07D8">
            <w:pPr>
              <w:rPr>
                <w:rFonts w:ascii="Times New Roman" w:hAnsi="Times New Roman" w:cs="Times New Roman"/>
                <w:sz w:val="24"/>
                <w:szCs w:val="24"/>
                <w:shd w:val="clear" w:color="auto" w:fill="FFFFFF"/>
              </w:rPr>
            </w:pPr>
          </w:p>
          <w:p w14:paraId="5334B775" w14:textId="77777777" w:rsidR="00AC0D28" w:rsidRPr="005A69CD" w:rsidRDefault="00AC0D28" w:rsidP="009171E9">
            <w:pPr>
              <w:jc w:val="center"/>
              <w:rPr>
                <w:rFonts w:ascii="Times New Roman" w:hAnsi="Times New Roman" w:cs="Times New Roman"/>
                <w:b/>
                <w:sz w:val="24"/>
                <w:szCs w:val="24"/>
                <w:shd w:val="clear" w:color="auto" w:fill="FFFFFF"/>
              </w:rPr>
            </w:pPr>
          </w:p>
          <w:p w14:paraId="505AAF75" w14:textId="7B867E04" w:rsidR="004E07D8"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19</w:t>
            </w:r>
          </w:p>
          <w:p w14:paraId="420A0C32" w14:textId="39B12CB7" w:rsidR="004E07D8"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Izmena i dopuna člana 36</w:t>
            </w:r>
          </w:p>
          <w:p w14:paraId="5FC4A053" w14:textId="77777777" w:rsidR="009171E9" w:rsidRPr="005A69CD" w:rsidRDefault="009171E9" w:rsidP="004E07D8">
            <w:pPr>
              <w:rPr>
                <w:rFonts w:ascii="Times New Roman" w:hAnsi="Times New Roman" w:cs="Times New Roman"/>
                <w:sz w:val="24"/>
                <w:szCs w:val="24"/>
                <w:shd w:val="clear" w:color="auto" w:fill="FFFFFF"/>
              </w:rPr>
            </w:pPr>
          </w:p>
          <w:p w14:paraId="6FCB462B" w14:textId="77777777" w:rsidR="009171E9" w:rsidRPr="005A69CD" w:rsidRDefault="004E07D8" w:rsidP="004E07D8">
            <w:pPr>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 36.  stav 1. osnovnog zakona menja se sledećim tekstom:</w:t>
            </w:r>
          </w:p>
          <w:p w14:paraId="71CEF526" w14:textId="77777777" w:rsidR="009171E9" w:rsidRPr="005A69CD" w:rsidRDefault="009171E9" w:rsidP="004E07D8">
            <w:pPr>
              <w:rPr>
                <w:rFonts w:ascii="Times New Roman" w:hAnsi="Times New Roman" w:cs="Times New Roman"/>
                <w:sz w:val="24"/>
                <w:szCs w:val="24"/>
                <w:shd w:val="clear" w:color="auto" w:fill="FFFFFF"/>
              </w:rPr>
            </w:pPr>
          </w:p>
          <w:p w14:paraId="5DA16F69" w14:textId="77777777" w:rsidR="009171E9" w:rsidRPr="005A69CD" w:rsidRDefault="004E07D8" w:rsidP="009D7007">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1.Fizičko lice biznismen i pravno lice, koji ne ispunjava obavezu da prijavi i uplati premiju za obavezno zdravstveno osiguranje, kažnjava se u skladu sa "Zakonom o poreskoj administraciji i postupcima."</w:t>
            </w:r>
          </w:p>
          <w:p w14:paraId="41A5C0E5" w14:textId="77777777" w:rsidR="009171E9" w:rsidRPr="005A69CD" w:rsidRDefault="009171E9" w:rsidP="004E07D8">
            <w:pPr>
              <w:rPr>
                <w:rFonts w:ascii="Times New Roman" w:hAnsi="Times New Roman" w:cs="Times New Roman"/>
                <w:sz w:val="24"/>
                <w:szCs w:val="24"/>
                <w:shd w:val="clear" w:color="auto" w:fill="FFFFFF"/>
              </w:rPr>
            </w:pPr>
          </w:p>
          <w:p w14:paraId="48224601" w14:textId="77777777" w:rsidR="009171E9" w:rsidRPr="005A69CD" w:rsidRDefault="004E07D8" w:rsidP="004E07D8">
            <w:pPr>
              <w:rPr>
                <w:rFonts w:ascii="Times New Roman" w:hAnsi="Times New Roman" w:cs="Times New Roman"/>
                <w:sz w:val="24"/>
                <w:szCs w:val="24"/>
              </w:rPr>
            </w:pPr>
            <w:r w:rsidRPr="005A69CD">
              <w:rPr>
                <w:rFonts w:ascii="Times New Roman" w:hAnsi="Times New Roman" w:cs="Times New Roman"/>
                <w:sz w:val="24"/>
                <w:szCs w:val="24"/>
                <w:shd w:val="clear" w:color="auto" w:fill="FFFFFF"/>
              </w:rPr>
              <w:t>Član 36. podstavka 1.1, 1.2, 1.3 , 1.4. i stav 2. se brišu.</w:t>
            </w:r>
          </w:p>
          <w:p w14:paraId="0705B6D6" w14:textId="77777777" w:rsidR="009171E9" w:rsidRPr="005A69CD" w:rsidRDefault="009171E9" w:rsidP="004E07D8">
            <w:pPr>
              <w:rPr>
                <w:rFonts w:ascii="Times New Roman" w:hAnsi="Times New Roman" w:cs="Times New Roman"/>
                <w:sz w:val="24"/>
                <w:szCs w:val="24"/>
              </w:rPr>
            </w:pPr>
          </w:p>
          <w:p w14:paraId="00BED98E" w14:textId="77777777" w:rsidR="009171E9" w:rsidRPr="005A69CD" w:rsidRDefault="009171E9" w:rsidP="004E07D8">
            <w:pPr>
              <w:rPr>
                <w:rFonts w:ascii="Times New Roman" w:hAnsi="Times New Roman" w:cs="Times New Roman"/>
                <w:sz w:val="24"/>
                <w:szCs w:val="24"/>
              </w:rPr>
            </w:pPr>
          </w:p>
          <w:p w14:paraId="3BF1CF33"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Član 20</w:t>
            </w:r>
          </w:p>
          <w:p w14:paraId="30190D26" w14:textId="77777777" w:rsidR="009171E9" w:rsidRPr="005A69CD" w:rsidRDefault="004E07D8" w:rsidP="009171E9">
            <w:pPr>
              <w:jc w:val="center"/>
              <w:rPr>
                <w:rFonts w:ascii="Times New Roman" w:hAnsi="Times New Roman" w:cs="Times New Roman"/>
                <w:b/>
                <w:sz w:val="24"/>
                <w:szCs w:val="24"/>
                <w:shd w:val="clear" w:color="auto" w:fill="FFFFFF"/>
              </w:rPr>
            </w:pPr>
            <w:r w:rsidRPr="005A69CD">
              <w:rPr>
                <w:rFonts w:ascii="Times New Roman" w:hAnsi="Times New Roman" w:cs="Times New Roman"/>
                <w:b/>
                <w:sz w:val="24"/>
                <w:szCs w:val="24"/>
                <w:shd w:val="clear" w:color="auto" w:fill="FFFFFF"/>
              </w:rPr>
              <w:t>Izmena i dopuna člana 37</w:t>
            </w:r>
          </w:p>
          <w:p w14:paraId="24417CB7" w14:textId="77777777" w:rsidR="009171E9" w:rsidRPr="005A69CD" w:rsidRDefault="009171E9" w:rsidP="004E07D8">
            <w:pPr>
              <w:rPr>
                <w:rFonts w:ascii="Times New Roman" w:hAnsi="Times New Roman" w:cs="Times New Roman"/>
                <w:b/>
                <w:sz w:val="24"/>
                <w:szCs w:val="24"/>
                <w:shd w:val="clear" w:color="auto" w:fill="FFFFFF"/>
              </w:rPr>
            </w:pPr>
          </w:p>
          <w:p w14:paraId="423DFD33" w14:textId="075EBFAF" w:rsidR="009171E9" w:rsidRPr="005A69CD" w:rsidRDefault="004E07D8" w:rsidP="004E07D8">
            <w:pPr>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lastRenderedPageBreak/>
              <w:t>Članu 37. osnovnog zakona se dodaje novi stav sa rednim brojem 3, sa sledećim tekstom :</w:t>
            </w:r>
          </w:p>
          <w:p w14:paraId="58EC537F" w14:textId="77777777" w:rsidR="009171E9" w:rsidRPr="005A69CD" w:rsidRDefault="009171E9" w:rsidP="004E07D8">
            <w:pPr>
              <w:rPr>
                <w:rFonts w:ascii="Times New Roman" w:hAnsi="Times New Roman" w:cs="Times New Roman"/>
                <w:sz w:val="24"/>
                <w:szCs w:val="24"/>
                <w:shd w:val="clear" w:color="auto" w:fill="FFFFFF"/>
              </w:rPr>
            </w:pPr>
          </w:p>
          <w:p w14:paraId="5FC25D41" w14:textId="77777777" w:rsidR="009171E9"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"3.Premijumi za zdravstveno osiguranje za samozaposlene, iz člana 21. stav 1.3 ovog zakona prvobitno se izračunavaju za prva trideset (36) šest meseca prikupljanja premijuma kao procenat od sedamdeset (70%) odsto od iznosa obaveznog penzijskog doprinosa za plaćanje do maksimalnog iznosa od 150 evra, a kasnije će ovaj procenat biti utvrđen i odobren od strane Vlade i Skupštine prema članu 22. ovog zakona. "</w:t>
            </w:r>
          </w:p>
          <w:p w14:paraId="61680CA0" w14:textId="77777777" w:rsidR="009171E9" w:rsidRPr="005A69CD" w:rsidRDefault="009171E9" w:rsidP="004E07D8">
            <w:pPr>
              <w:rPr>
                <w:rFonts w:ascii="Times New Roman" w:hAnsi="Times New Roman" w:cs="Times New Roman"/>
                <w:sz w:val="24"/>
                <w:szCs w:val="24"/>
                <w:shd w:val="clear" w:color="auto" w:fill="FFFFFF"/>
              </w:rPr>
            </w:pPr>
          </w:p>
          <w:p w14:paraId="4ED0A248" w14:textId="77777777" w:rsidR="009171E9"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 xml:space="preserve"> U članu 37. stav 5. izraz "nadzornik" je zamenjen izrazom "rukovodilac".</w:t>
            </w:r>
          </w:p>
          <w:p w14:paraId="3CD48C44" w14:textId="77777777" w:rsidR="009171E9" w:rsidRPr="005A69CD" w:rsidRDefault="009171E9" w:rsidP="004E07D8">
            <w:pPr>
              <w:rPr>
                <w:rFonts w:ascii="Times New Roman" w:hAnsi="Times New Roman" w:cs="Times New Roman"/>
                <w:sz w:val="24"/>
                <w:szCs w:val="24"/>
                <w:shd w:val="clear" w:color="auto" w:fill="FFFFFF"/>
              </w:rPr>
            </w:pPr>
          </w:p>
          <w:p w14:paraId="6CD5400D" w14:textId="77777777" w:rsidR="009171E9"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Član 37. stav 10. podstavka 10.5 i 10.6 se menja i glasi:</w:t>
            </w:r>
          </w:p>
          <w:p w14:paraId="46E6D1B6" w14:textId="77777777" w:rsidR="009171E9" w:rsidRPr="005A69CD" w:rsidRDefault="009171E9" w:rsidP="009171E9">
            <w:pPr>
              <w:jc w:val="both"/>
              <w:rPr>
                <w:rFonts w:ascii="Times New Roman" w:hAnsi="Times New Roman" w:cs="Times New Roman"/>
                <w:sz w:val="24"/>
                <w:szCs w:val="24"/>
                <w:shd w:val="clear" w:color="auto" w:fill="FFFFFF"/>
              </w:rPr>
            </w:pPr>
          </w:p>
          <w:p w14:paraId="1682BB33" w14:textId="4C071614" w:rsidR="004E07D8" w:rsidRPr="005A69CD" w:rsidRDefault="004E07D8" w:rsidP="009171E9">
            <w:pPr>
              <w:jc w:val="both"/>
              <w:rPr>
                <w:rFonts w:ascii="Times New Roman" w:hAnsi="Times New Roman" w:cs="Times New Roman"/>
                <w:sz w:val="24"/>
                <w:szCs w:val="24"/>
                <w:shd w:val="clear" w:color="auto" w:fill="FFFFFF"/>
              </w:rPr>
            </w:pPr>
            <w:r w:rsidRPr="005A69CD">
              <w:rPr>
                <w:rFonts w:ascii="Times New Roman" w:hAnsi="Times New Roman" w:cs="Times New Roman"/>
                <w:sz w:val="24"/>
                <w:szCs w:val="24"/>
                <w:shd w:val="clear" w:color="auto" w:fill="FFFFFF"/>
              </w:rPr>
              <w:t>10.5. Savet iz stava 3. ovog člana, ima osam (8) članova, sa predstavljanjem subjekata iz člana 28. stav 3. ovog zakona, gde položaj direktora Fonda zastupa načelnik Agencije za zdravstveno finansiranje.</w:t>
            </w:r>
          </w:p>
          <w:p w14:paraId="6E3997F1" w14:textId="77777777" w:rsidR="009171E9" w:rsidRPr="005A69CD" w:rsidRDefault="009171E9" w:rsidP="004E07D8">
            <w:pPr>
              <w:rPr>
                <w:rFonts w:ascii="Times New Roman" w:hAnsi="Times New Roman" w:cs="Times New Roman"/>
                <w:sz w:val="24"/>
                <w:szCs w:val="24"/>
              </w:rPr>
            </w:pPr>
          </w:p>
          <w:p w14:paraId="7EF9362B" w14:textId="77777777" w:rsidR="009171E9" w:rsidRPr="005A69CD" w:rsidRDefault="004E07D8" w:rsidP="009171E9">
            <w:pPr>
              <w:jc w:val="both"/>
              <w:rPr>
                <w:rFonts w:ascii="Times New Roman" w:hAnsi="Times New Roman" w:cs="Times New Roman"/>
                <w:sz w:val="24"/>
                <w:szCs w:val="24"/>
              </w:rPr>
            </w:pPr>
            <w:r w:rsidRPr="005A69CD">
              <w:rPr>
                <w:rFonts w:ascii="Times New Roman" w:hAnsi="Times New Roman" w:cs="Times New Roman"/>
                <w:sz w:val="24"/>
                <w:szCs w:val="24"/>
              </w:rPr>
              <w:t>10.6. najmanje 75% zaposlenih u javnom sektoru i u registovanim privatnim i javno-privatnim preduzećima su dobili kartice zdravstvenog osiguranja ili druga sredstva verifikacije statusa registracije zdravstvenog osiguranja;</w:t>
            </w:r>
          </w:p>
          <w:p w14:paraId="2B5E44E6" w14:textId="77777777" w:rsidR="009171E9" w:rsidRPr="005A69CD" w:rsidRDefault="009171E9" w:rsidP="004E07D8">
            <w:pPr>
              <w:rPr>
                <w:rFonts w:ascii="Times New Roman" w:hAnsi="Times New Roman" w:cs="Times New Roman"/>
                <w:sz w:val="24"/>
                <w:szCs w:val="24"/>
              </w:rPr>
            </w:pPr>
          </w:p>
          <w:p w14:paraId="3E9EBC9E" w14:textId="77777777" w:rsidR="00AC0D28" w:rsidRPr="005A69CD" w:rsidRDefault="00AC0D28" w:rsidP="004E07D8">
            <w:pPr>
              <w:rPr>
                <w:rFonts w:ascii="Times New Roman" w:hAnsi="Times New Roman" w:cs="Times New Roman"/>
                <w:sz w:val="24"/>
                <w:szCs w:val="24"/>
              </w:rPr>
            </w:pPr>
          </w:p>
          <w:p w14:paraId="4DE65AAB" w14:textId="2DC34DAC" w:rsidR="009171E9" w:rsidRPr="005A69CD" w:rsidRDefault="004E07D8" w:rsidP="004E07D8">
            <w:pPr>
              <w:rPr>
                <w:rFonts w:ascii="Times New Roman" w:hAnsi="Times New Roman" w:cs="Times New Roman"/>
                <w:sz w:val="24"/>
                <w:szCs w:val="24"/>
              </w:rPr>
            </w:pPr>
            <w:r w:rsidRPr="005A69CD">
              <w:rPr>
                <w:rFonts w:ascii="Times New Roman" w:hAnsi="Times New Roman" w:cs="Times New Roman"/>
                <w:sz w:val="24"/>
                <w:szCs w:val="24"/>
              </w:rPr>
              <w:t xml:space="preserve">2.Stav 3. bazičnog zakona se broji kao stav 4. i nastavljaju se </w:t>
            </w:r>
            <w:r w:rsidR="009171E9" w:rsidRPr="005A69CD">
              <w:rPr>
                <w:rFonts w:ascii="Times New Roman" w:hAnsi="Times New Roman" w:cs="Times New Roman"/>
                <w:sz w:val="24"/>
                <w:szCs w:val="24"/>
              </w:rPr>
              <w:t>brojevi do kraja ovog člana.</w:t>
            </w:r>
          </w:p>
          <w:p w14:paraId="38879C3F" w14:textId="77777777" w:rsidR="003D7B4A" w:rsidRPr="005A69CD" w:rsidRDefault="003D7B4A" w:rsidP="004E07D8">
            <w:pPr>
              <w:rPr>
                <w:rFonts w:ascii="Times New Roman" w:hAnsi="Times New Roman" w:cs="Times New Roman"/>
                <w:sz w:val="24"/>
                <w:szCs w:val="24"/>
              </w:rPr>
            </w:pPr>
          </w:p>
          <w:p w14:paraId="0D119DD2" w14:textId="77777777" w:rsidR="009171E9" w:rsidRPr="005A69CD" w:rsidRDefault="009171E9" w:rsidP="004E07D8">
            <w:pPr>
              <w:rPr>
                <w:rFonts w:ascii="Times New Roman" w:hAnsi="Times New Roman" w:cs="Times New Roman"/>
                <w:sz w:val="24"/>
                <w:szCs w:val="24"/>
              </w:rPr>
            </w:pPr>
          </w:p>
          <w:p w14:paraId="7375B03D" w14:textId="77777777"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Član 21</w:t>
            </w:r>
          </w:p>
          <w:p w14:paraId="6CC81963" w14:textId="77777777" w:rsidR="009171E9" w:rsidRPr="005A69CD" w:rsidRDefault="004E07D8" w:rsidP="009171E9">
            <w:pPr>
              <w:jc w:val="center"/>
              <w:rPr>
                <w:rFonts w:ascii="Times New Roman" w:hAnsi="Times New Roman" w:cs="Times New Roman"/>
                <w:b/>
                <w:sz w:val="24"/>
                <w:szCs w:val="24"/>
              </w:rPr>
            </w:pPr>
            <w:r w:rsidRPr="005A69CD">
              <w:rPr>
                <w:rFonts w:ascii="Times New Roman" w:hAnsi="Times New Roman" w:cs="Times New Roman"/>
                <w:b/>
                <w:sz w:val="24"/>
                <w:szCs w:val="24"/>
              </w:rPr>
              <w:t>Stupanje na snagu</w:t>
            </w:r>
          </w:p>
          <w:p w14:paraId="5FE0C9D0" w14:textId="77777777" w:rsidR="009171E9" w:rsidRPr="005A69CD" w:rsidRDefault="009171E9" w:rsidP="004E07D8">
            <w:pPr>
              <w:rPr>
                <w:rFonts w:ascii="Times New Roman" w:hAnsi="Times New Roman" w:cs="Times New Roman"/>
                <w:b/>
                <w:sz w:val="24"/>
                <w:szCs w:val="24"/>
              </w:rPr>
            </w:pPr>
          </w:p>
          <w:p w14:paraId="4D33AC74" w14:textId="1A07B2D8" w:rsidR="009171E9" w:rsidRPr="005A69CD" w:rsidRDefault="004E07D8" w:rsidP="003D7B4A">
            <w:pPr>
              <w:jc w:val="both"/>
              <w:rPr>
                <w:rFonts w:ascii="Times New Roman" w:hAnsi="Times New Roman" w:cs="Times New Roman"/>
                <w:sz w:val="24"/>
                <w:szCs w:val="24"/>
              </w:rPr>
            </w:pPr>
            <w:r w:rsidRPr="005A69CD">
              <w:rPr>
                <w:rFonts w:ascii="Times New Roman" w:hAnsi="Times New Roman" w:cs="Times New Roman"/>
                <w:sz w:val="24"/>
                <w:szCs w:val="24"/>
              </w:rPr>
              <w:t>Ovaj zakon stupa na snagu petnaest (15) dana od dana objavljivanja u Službenom listu Republike Kosova.</w:t>
            </w:r>
          </w:p>
          <w:p w14:paraId="526BBCA0" w14:textId="77777777" w:rsidR="009171E9" w:rsidRPr="005A69CD" w:rsidRDefault="009171E9" w:rsidP="004E07D8">
            <w:pPr>
              <w:rPr>
                <w:rFonts w:ascii="Times New Roman" w:hAnsi="Times New Roman" w:cs="Times New Roman"/>
                <w:sz w:val="24"/>
                <w:szCs w:val="24"/>
              </w:rPr>
            </w:pPr>
          </w:p>
          <w:p w14:paraId="1D0237D6" w14:textId="77777777" w:rsidR="009171E9" w:rsidRPr="005A69CD" w:rsidRDefault="004E07D8" w:rsidP="004E07D8">
            <w:pPr>
              <w:rPr>
                <w:rFonts w:ascii="Times New Roman" w:hAnsi="Times New Roman" w:cs="Times New Roman"/>
                <w:sz w:val="24"/>
                <w:szCs w:val="24"/>
              </w:rPr>
            </w:pPr>
            <w:r w:rsidRPr="005A69CD">
              <w:rPr>
                <w:rFonts w:ascii="Times New Roman" w:hAnsi="Times New Roman" w:cs="Times New Roman"/>
                <w:sz w:val="24"/>
                <w:szCs w:val="24"/>
              </w:rPr>
              <w:t>Kadri Veseli</w:t>
            </w:r>
          </w:p>
          <w:p w14:paraId="4AAB8726" w14:textId="77777777" w:rsidR="009171E9" w:rsidRPr="005A69CD" w:rsidRDefault="004E07D8" w:rsidP="004E07D8">
            <w:pPr>
              <w:rPr>
                <w:rFonts w:ascii="Times New Roman" w:hAnsi="Times New Roman" w:cs="Times New Roman"/>
                <w:sz w:val="24"/>
                <w:szCs w:val="24"/>
              </w:rPr>
            </w:pPr>
            <w:r w:rsidRPr="005A69CD">
              <w:rPr>
                <w:rFonts w:ascii="Times New Roman" w:hAnsi="Times New Roman" w:cs="Times New Roman"/>
                <w:sz w:val="24"/>
                <w:szCs w:val="24"/>
              </w:rPr>
              <w:t>________________</w:t>
            </w:r>
          </w:p>
          <w:p w14:paraId="30544F9F" w14:textId="316C967F" w:rsidR="004E07D8" w:rsidRPr="005A69CD" w:rsidRDefault="004E07D8" w:rsidP="004E07D8">
            <w:pPr>
              <w:rPr>
                <w:rFonts w:ascii="Times New Roman" w:hAnsi="Times New Roman" w:cs="Times New Roman"/>
                <w:sz w:val="24"/>
                <w:szCs w:val="24"/>
              </w:rPr>
            </w:pPr>
            <w:r w:rsidRPr="005A69CD">
              <w:rPr>
                <w:rFonts w:ascii="Times New Roman" w:hAnsi="Times New Roman" w:cs="Times New Roman"/>
                <w:sz w:val="24"/>
                <w:szCs w:val="24"/>
              </w:rPr>
              <w:t>Predsednik Skupštine Kosova</w:t>
            </w:r>
          </w:p>
          <w:p w14:paraId="1A63EF56" w14:textId="77777777" w:rsidR="002B564D" w:rsidRPr="005A69CD" w:rsidRDefault="002B564D" w:rsidP="00000E88">
            <w:pPr>
              <w:jc w:val="center"/>
              <w:rPr>
                <w:rFonts w:ascii="Times New Roman" w:hAnsi="Times New Roman" w:cs="Times New Roman"/>
                <w:b/>
                <w:sz w:val="24"/>
                <w:szCs w:val="24"/>
              </w:rPr>
            </w:pPr>
          </w:p>
          <w:p w14:paraId="60DA99AB" w14:textId="77777777" w:rsidR="007E0A59" w:rsidRPr="005A69CD" w:rsidRDefault="007E0A59" w:rsidP="00000E88">
            <w:pPr>
              <w:jc w:val="both"/>
              <w:rPr>
                <w:rFonts w:ascii="Times New Roman" w:hAnsi="Times New Roman" w:cs="Times New Roman"/>
                <w:sz w:val="24"/>
                <w:szCs w:val="24"/>
              </w:rPr>
            </w:pPr>
          </w:p>
          <w:p w14:paraId="0F6F51D3" w14:textId="77777777" w:rsidR="00846951" w:rsidRPr="005A69CD" w:rsidRDefault="00846951" w:rsidP="00000E88">
            <w:pPr>
              <w:jc w:val="both"/>
              <w:rPr>
                <w:rFonts w:ascii="Times New Roman" w:hAnsi="Times New Roman" w:cs="Times New Roman"/>
                <w:sz w:val="24"/>
                <w:szCs w:val="24"/>
              </w:rPr>
            </w:pPr>
          </w:p>
          <w:p w14:paraId="5EFD88FA" w14:textId="77777777" w:rsidR="00846951" w:rsidRPr="005A69CD" w:rsidRDefault="00846951" w:rsidP="00000E88">
            <w:pPr>
              <w:jc w:val="both"/>
              <w:rPr>
                <w:rFonts w:ascii="Times New Roman" w:hAnsi="Times New Roman" w:cs="Times New Roman"/>
                <w:sz w:val="24"/>
                <w:szCs w:val="24"/>
              </w:rPr>
            </w:pPr>
          </w:p>
          <w:p w14:paraId="56CC9B49" w14:textId="77777777" w:rsidR="00AA436E" w:rsidRPr="005A69CD" w:rsidRDefault="00AA436E" w:rsidP="00000E88">
            <w:pPr>
              <w:jc w:val="both"/>
              <w:rPr>
                <w:rFonts w:ascii="Times New Roman" w:hAnsi="Times New Roman" w:cs="Times New Roman"/>
                <w:sz w:val="24"/>
                <w:szCs w:val="24"/>
              </w:rPr>
            </w:pPr>
          </w:p>
          <w:p w14:paraId="78C9EEC9" w14:textId="77777777" w:rsidR="0013559F" w:rsidRPr="005A69CD" w:rsidRDefault="0013559F" w:rsidP="00000E88">
            <w:pPr>
              <w:jc w:val="both"/>
              <w:rPr>
                <w:rFonts w:ascii="Times New Roman" w:hAnsi="Times New Roman" w:cs="Times New Roman"/>
                <w:sz w:val="24"/>
                <w:szCs w:val="24"/>
              </w:rPr>
            </w:pPr>
          </w:p>
          <w:p w14:paraId="7978E0F5" w14:textId="77777777" w:rsidR="00E9030A" w:rsidRPr="005A69CD" w:rsidRDefault="00E9030A" w:rsidP="004E07D8">
            <w:pPr>
              <w:jc w:val="both"/>
              <w:rPr>
                <w:rFonts w:ascii="Times New Roman" w:hAnsi="Times New Roman" w:cs="Times New Roman"/>
                <w:sz w:val="24"/>
                <w:szCs w:val="24"/>
              </w:rPr>
            </w:pPr>
          </w:p>
        </w:tc>
      </w:tr>
    </w:tbl>
    <w:p w14:paraId="187116A1" w14:textId="393A906E" w:rsidR="00CA6663" w:rsidRPr="005A69CD" w:rsidRDefault="00CA6663" w:rsidP="0081185D">
      <w:pPr>
        <w:spacing w:after="0" w:line="240" w:lineRule="auto"/>
        <w:jc w:val="both"/>
        <w:rPr>
          <w:rFonts w:ascii="Times New Roman" w:hAnsi="Times New Roman" w:cs="Times New Roman"/>
          <w:sz w:val="24"/>
          <w:szCs w:val="24"/>
        </w:rPr>
      </w:pPr>
    </w:p>
    <w:sectPr w:rsidR="00CA6663" w:rsidRPr="005A69CD" w:rsidSect="00E9030A">
      <w:footerReference w:type="default" r:id="rId9"/>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EFA50" w14:textId="77777777" w:rsidR="004C6B53" w:rsidRDefault="004C6B53">
      <w:pPr>
        <w:spacing w:after="0" w:line="240" w:lineRule="auto"/>
      </w:pPr>
      <w:r>
        <w:separator/>
      </w:r>
    </w:p>
  </w:endnote>
  <w:endnote w:type="continuationSeparator" w:id="0">
    <w:p w14:paraId="7530C348" w14:textId="77777777" w:rsidR="004C6B53" w:rsidRDefault="004C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2284"/>
      <w:docPartObj>
        <w:docPartGallery w:val="Page Numbers (Bottom of Page)"/>
        <w:docPartUnique/>
      </w:docPartObj>
    </w:sdtPr>
    <w:sdtEndPr/>
    <w:sdtContent>
      <w:p w14:paraId="54C4127C" w14:textId="77777777" w:rsidR="00E67E38" w:rsidRDefault="00E67E38">
        <w:pPr>
          <w:pStyle w:val="Footer"/>
          <w:jc w:val="right"/>
        </w:pPr>
        <w:r>
          <w:fldChar w:fldCharType="begin"/>
        </w:r>
        <w:r>
          <w:instrText xml:space="preserve"> PAGE   \* MERGEFORMAT </w:instrText>
        </w:r>
        <w:r>
          <w:fldChar w:fldCharType="separate"/>
        </w:r>
        <w:r w:rsidR="00E8008C">
          <w:rPr>
            <w:noProof/>
          </w:rPr>
          <w:t>11</w:t>
        </w:r>
        <w:r>
          <w:rPr>
            <w:noProof/>
          </w:rPr>
          <w:fldChar w:fldCharType="end"/>
        </w:r>
      </w:p>
    </w:sdtContent>
  </w:sdt>
  <w:p w14:paraId="010610DE" w14:textId="77777777" w:rsidR="00E67E38" w:rsidRDefault="00E67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9C66" w14:textId="77777777" w:rsidR="004C6B53" w:rsidRDefault="004C6B53">
      <w:pPr>
        <w:spacing w:after="0" w:line="240" w:lineRule="auto"/>
      </w:pPr>
      <w:r>
        <w:separator/>
      </w:r>
    </w:p>
  </w:footnote>
  <w:footnote w:type="continuationSeparator" w:id="0">
    <w:p w14:paraId="6C2B711A" w14:textId="77777777" w:rsidR="004C6B53" w:rsidRDefault="004C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CDA"/>
    <w:multiLevelType w:val="multilevel"/>
    <w:tmpl w:val="01F21E30"/>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86466F"/>
    <w:multiLevelType w:val="hybridMultilevel"/>
    <w:tmpl w:val="36000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DF2B05"/>
    <w:multiLevelType w:val="multilevel"/>
    <w:tmpl w:val="31527890"/>
    <w:lvl w:ilvl="0">
      <w:start w:val="1"/>
      <w:numFmt w:val="decimal"/>
      <w:lvlText w:val="%1"/>
      <w:lvlJc w:val="left"/>
      <w:pPr>
        <w:ind w:left="480" w:hanging="480"/>
      </w:pPr>
      <w:rPr>
        <w:rFonts w:hint="default"/>
      </w:rPr>
    </w:lvl>
    <w:lvl w:ilvl="1">
      <w:start w:val="7"/>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3C623DA4"/>
    <w:multiLevelType w:val="multilevel"/>
    <w:tmpl w:val="B8621E2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88A0BF4"/>
    <w:multiLevelType w:val="multilevel"/>
    <w:tmpl w:val="5A0019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4F595CC5"/>
    <w:multiLevelType w:val="hybridMultilevel"/>
    <w:tmpl w:val="A540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D2F26"/>
    <w:multiLevelType w:val="multilevel"/>
    <w:tmpl w:val="DC821DFA"/>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7BB76688"/>
    <w:multiLevelType w:val="multilevel"/>
    <w:tmpl w:val="3880D2C8"/>
    <w:lvl w:ilvl="0">
      <w:start w:val="1"/>
      <w:numFmt w:val="decimal"/>
      <w:lvlText w:val="%1."/>
      <w:lvlJc w:val="left"/>
      <w:pPr>
        <w:ind w:left="720" w:hanging="360"/>
      </w:pPr>
    </w:lvl>
    <w:lvl w:ilvl="1">
      <w:start w:val="7"/>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3"/>
    <w:rsid w:val="000006CB"/>
    <w:rsid w:val="00000D80"/>
    <w:rsid w:val="00000E88"/>
    <w:rsid w:val="00001640"/>
    <w:rsid w:val="00001CF8"/>
    <w:rsid w:val="000033E7"/>
    <w:rsid w:val="00004639"/>
    <w:rsid w:val="0000539D"/>
    <w:rsid w:val="00007EBC"/>
    <w:rsid w:val="000103B0"/>
    <w:rsid w:val="00010733"/>
    <w:rsid w:val="000122E6"/>
    <w:rsid w:val="00016785"/>
    <w:rsid w:val="000230B8"/>
    <w:rsid w:val="00024CF2"/>
    <w:rsid w:val="00026B20"/>
    <w:rsid w:val="000318EE"/>
    <w:rsid w:val="00036A8E"/>
    <w:rsid w:val="0003704B"/>
    <w:rsid w:val="000405E9"/>
    <w:rsid w:val="000412B2"/>
    <w:rsid w:val="000422B3"/>
    <w:rsid w:val="00042CE1"/>
    <w:rsid w:val="000441FA"/>
    <w:rsid w:val="0004540F"/>
    <w:rsid w:val="00045B97"/>
    <w:rsid w:val="00046DF7"/>
    <w:rsid w:val="000477E9"/>
    <w:rsid w:val="00051183"/>
    <w:rsid w:val="000573C5"/>
    <w:rsid w:val="00057E81"/>
    <w:rsid w:val="00060050"/>
    <w:rsid w:val="000605C8"/>
    <w:rsid w:val="00063EC0"/>
    <w:rsid w:val="0006556A"/>
    <w:rsid w:val="000678C2"/>
    <w:rsid w:val="00074723"/>
    <w:rsid w:val="00080361"/>
    <w:rsid w:val="00080CD5"/>
    <w:rsid w:val="000817C4"/>
    <w:rsid w:val="00083A25"/>
    <w:rsid w:val="00095445"/>
    <w:rsid w:val="00095BDE"/>
    <w:rsid w:val="00097A80"/>
    <w:rsid w:val="000A672B"/>
    <w:rsid w:val="000A6BA4"/>
    <w:rsid w:val="000A7DFF"/>
    <w:rsid w:val="000B11C7"/>
    <w:rsid w:val="000B1D44"/>
    <w:rsid w:val="000B2CF1"/>
    <w:rsid w:val="000B30FA"/>
    <w:rsid w:val="000B702A"/>
    <w:rsid w:val="000C359F"/>
    <w:rsid w:val="000C6793"/>
    <w:rsid w:val="000D0F19"/>
    <w:rsid w:val="000D0F7D"/>
    <w:rsid w:val="000D11ED"/>
    <w:rsid w:val="000D381E"/>
    <w:rsid w:val="000D4D09"/>
    <w:rsid w:val="000D7F4C"/>
    <w:rsid w:val="000E09CE"/>
    <w:rsid w:val="000E108C"/>
    <w:rsid w:val="000E4009"/>
    <w:rsid w:val="000F10EF"/>
    <w:rsid w:val="000F2188"/>
    <w:rsid w:val="000F336A"/>
    <w:rsid w:val="000F4E22"/>
    <w:rsid w:val="000F50FC"/>
    <w:rsid w:val="000F5795"/>
    <w:rsid w:val="000F701D"/>
    <w:rsid w:val="00101DAB"/>
    <w:rsid w:val="00102705"/>
    <w:rsid w:val="00102E21"/>
    <w:rsid w:val="0010334E"/>
    <w:rsid w:val="001046C5"/>
    <w:rsid w:val="0011349B"/>
    <w:rsid w:val="001220BA"/>
    <w:rsid w:val="00124F51"/>
    <w:rsid w:val="00125966"/>
    <w:rsid w:val="00126640"/>
    <w:rsid w:val="00127918"/>
    <w:rsid w:val="00133918"/>
    <w:rsid w:val="0013559F"/>
    <w:rsid w:val="0013655C"/>
    <w:rsid w:val="0013659E"/>
    <w:rsid w:val="00141718"/>
    <w:rsid w:val="00141FA5"/>
    <w:rsid w:val="00142E89"/>
    <w:rsid w:val="00143300"/>
    <w:rsid w:val="001475D3"/>
    <w:rsid w:val="00153E1B"/>
    <w:rsid w:val="00157986"/>
    <w:rsid w:val="00157AF5"/>
    <w:rsid w:val="0016133F"/>
    <w:rsid w:val="00164600"/>
    <w:rsid w:val="00164875"/>
    <w:rsid w:val="0016491B"/>
    <w:rsid w:val="00172EF2"/>
    <w:rsid w:val="00173432"/>
    <w:rsid w:val="00174FEE"/>
    <w:rsid w:val="0017522B"/>
    <w:rsid w:val="00177BE6"/>
    <w:rsid w:val="00177EB3"/>
    <w:rsid w:val="001808F2"/>
    <w:rsid w:val="00181331"/>
    <w:rsid w:val="00182268"/>
    <w:rsid w:val="00186C10"/>
    <w:rsid w:val="001A2B57"/>
    <w:rsid w:val="001A3D30"/>
    <w:rsid w:val="001A3D76"/>
    <w:rsid w:val="001A427D"/>
    <w:rsid w:val="001A6F23"/>
    <w:rsid w:val="001A79EC"/>
    <w:rsid w:val="001B1EAB"/>
    <w:rsid w:val="001B3484"/>
    <w:rsid w:val="001B4C65"/>
    <w:rsid w:val="001B5DD7"/>
    <w:rsid w:val="001B7737"/>
    <w:rsid w:val="001C1117"/>
    <w:rsid w:val="001C2156"/>
    <w:rsid w:val="001C3216"/>
    <w:rsid w:val="001C6484"/>
    <w:rsid w:val="001D067B"/>
    <w:rsid w:val="001D1041"/>
    <w:rsid w:val="001D42C4"/>
    <w:rsid w:val="001D50B7"/>
    <w:rsid w:val="001D7DC9"/>
    <w:rsid w:val="001E086E"/>
    <w:rsid w:val="001E12D9"/>
    <w:rsid w:val="001E2D8E"/>
    <w:rsid w:val="001E4070"/>
    <w:rsid w:val="001E6259"/>
    <w:rsid w:val="001E6B53"/>
    <w:rsid w:val="001F5B96"/>
    <w:rsid w:val="001F621C"/>
    <w:rsid w:val="001F6F21"/>
    <w:rsid w:val="001F7D8C"/>
    <w:rsid w:val="00204809"/>
    <w:rsid w:val="00205518"/>
    <w:rsid w:val="00205E31"/>
    <w:rsid w:val="0020728B"/>
    <w:rsid w:val="002112FD"/>
    <w:rsid w:val="00211EB1"/>
    <w:rsid w:val="00214758"/>
    <w:rsid w:val="00214F3C"/>
    <w:rsid w:val="00215FC7"/>
    <w:rsid w:val="00220EE4"/>
    <w:rsid w:val="0022249B"/>
    <w:rsid w:val="002230AD"/>
    <w:rsid w:val="00232C6F"/>
    <w:rsid w:val="002360A2"/>
    <w:rsid w:val="00240A8F"/>
    <w:rsid w:val="00241908"/>
    <w:rsid w:val="00253110"/>
    <w:rsid w:val="0025332D"/>
    <w:rsid w:val="00255879"/>
    <w:rsid w:val="00255CDF"/>
    <w:rsid w:val="00257B1C"/>
    <w:rsid w:val="002607C3"/>
    <w:rsid w:val="00261110"/>
    <w:rsid w:val="0026183B"/>
    <w:rsid w:val="002620CF"/>
    <w:rsid w:val="002620D9"/>
    <w:rsid w:val="00265706"/>
    <w:rsid w:val="002667C3"/>
    <w:rsid w:val="00270A08"/>
    <w:rsid w:val="002727B0"/>
    <w:rsid w:val="00273B26"/>
    <w:rsid w:val="002742D5"/>
    <w:rsid w:val="0027433F"/>
    <w:rsid w:val="00275053"/>
    <w:rsid w:val="00275D6F"/>
    <w:rsid w:val="0027691D"/>
    <w:rsid w:val="00276A7F"/>
    <w:rsid w:val="002770E3"/>
    <w:rsid w:val="00283723"/>
    <w:rsid w:val="0028491E"/>
    <w:rsid w:val="002926B5"/>
    <w:rsid w:val="00293CDB"/>
    <w:rsid w:val="00295BAF"/>
    <w:rsid w:val="00297207"/>
    <w:rsid w:val="002A152E"/>
    <w:rsid w:val="002A3385"/>
    <w:rsid w:val="002A3AB0"/>
    <w:rsid w:val="002B0391"/>
    <w:rsid w:val="002B09A0"/>
    <w:rsid w:val="002B11EC"/>
    <w:rsid w:val="002B5145"/>
    <w:rsid w:val="002B53DC"/>
    <w:rsid w:val="002B564D"/>
    <w:rsid w:val="002B71B0"/>
    <w:rsid w:val="002B7768"/>
    <w:rsid w:val="002C2A35"/>
    <w:rsid w:val="002C3153"/>
    <w:rsid w:val="002C4ABE"/>
    <w:rsid w:val="002C7B51"/>
    <w:rsid w:val="002D03DD"/>
    <w:rsid w:val="002D1F8F"/>
    <w:rsid w:val="002D6F9A"/>
    <w:rsid w:val="002D7CB2"/>
    <w:rsid w:val="002E1A31"/>
    <w:rsid w:val="002E1DA2"/>
    <w:rsid w:val="002E4477"/>
    <w:rsid w:val="002E5E36"/>
    <w:rsid w:val="002E7A3B"/>
    <w:rsid w:val="002F013F"/>
    <w:rsid w:val="002F0E83"/>
    <w:rsid w:val="002F32F6"/>
    <w:rsid w:val="002F69EF"/>
    <w:rsid w:val="002F6B07"/>
    <w:rsid w:val="00302290"/>
    <w:rsid w:val="00302726"/>
    <w:rsid w:val="003069A5"/>
    <w:rsid w:val="0031054B"/>
    <w:rsid w:val="0031203D"/>
    <w:rsid w:val="003131D8"/>
    <w:rsid w:val="00313DEE"/>
    <w:rsid w:val="00321BFC"/>
    <w:rsid w:val="00323896"/>
    <w:rsid w:val="00326563"/>
    <w:rsid w:val="00327252"/>
    <w:rsid w:val="003309E2"/>
    <w:rsid w:val="0033421E"/>
    <w:rsid w:val="00336EAE"/>
    <w:rsid w:val="00341538"/>
    <w:rsid w:val="00344724"/>
    <w:rsid w:val="00344983"/>
    <w:rsid w:val="00345092"/>
    <w:rsid w:val="003458E0"/>
    <w:rsid w:val="00346669"/>
    <w:rsid w:val="00347018"/>
    <w:rsid w:val="003549F6"/>
    <w:rsid w:val="00357780"/>
    <w:rsid w:val="00360A7C"/>
    <w:rsid w:val="00360DDF"/>
    <w:rsid w:val="0036268F"/>
    <w:rsid w:val="00365772"/>
    <w:rsid w:val="00365EE8"/>
    <w:rsid w:val="00367D0A"/>
    <w:rsid w:val="0037081E"/>
    <w:rsid w:val="00371510"/>
    <w:rsid w:val="003715D9"/>
    <w:rsid w:val="0037256A"/>
    <w:rsid w:val="00375C20"/>
    <w:rsid w:val="00382F2C"/>
    <w:rsid w:val="00384564"/>
    <w:rsid w:val="00384A9A"/>
    <w:rsid w:val="003856A0"/>
    <w:rsid w:val="00387531"/>
    <w:rsid w:val="003913C6"/>
    <w:rsid w:val="0039162F"/>
    <w:rsid w:val="00391E3A"/>
    <w:rsid w:val="00393828"/>
    <w:rsid w:val="0039643B"/>
    <w:rsid w:val="003968C5"/>
    <w:rsid w:val="003A02BF"/>
    <w:rsid w:val="003A3D06"/>
    <w:rsid w:val="003A5146"/>
    <w:rsid w:val="003B2A8A"/>
    <w:rsid w:val="003B30CB"/>
    <w:rsid w:val="003B3C5D"/>
    <w:rsid w:val="003B3FB9"/>
    <w:rsid w:val="003B41CB"/>
    <w:rsid w:val="003B53B9"/>
    <w:rsid w:val="003B5C21"/>
    <w:rsid w:val="003B62D5"/>
    <w:rsid w:val="003C075A"/>
    <w:rsid w:val="003C4090"/>
    <w:rsid w:val="003C40A5"/>
    <w:rsid w:val="003C47A9"/>
    <w:rsid w:val="003D069B"/>
    <w:rsid w:val="003D171B"/>
    <w:rsid w:val="003D3464"/>
    <w:rsid w:val="003D3A74"/>
    <w:rsid w:val="003D7B4A"/>
    <w:rsid w:val="003E35FC"/>
    <w:rsid w:val="003E4439"/>
    <w:rsid w:val="003E4EDF"/>
    <w:rsid w:val="003E52DE"/>
    <w:rsid w:val="003F1454"/>
    <w:rsid w:val="003F2451"/>
    <w:rsid w:val="003F44CC"/>
    <w:rsid w:val="003F4C1B"/>
    <w:rsid w:val="003F5C1D"/>
    <w:rsid w:val="003F6027"/>
    <w:rsid w:val="00401196"/>
    <w:rsid w:val="00404824"/>
    <w:rsid w:val="0040762B"/>
    <w:rsid w:val="00407E33"/>
    <w:rsid w:val="00410060"/>
    <w:rsid w:val="004111AC"/>
    <w:rsid w:val="00413520"/>
    <w:rsid w:val="00413C80"/>
    <w:rsid w:val="0041562D"/>
    <w:rsid w:val="00422DE0"/>
    <w:rsid w:val="00423EFA"/>
    <w:rsid w:val="00427A8B"/>
    <w:rsid w:val="0043127A"/>
    <w:rsid w:val="00434978"/>
    <w:rsid w:val="00437963"/>
    <w:rsid w:val="00440DEF"/>
    <w:rsid w:val="00442C06"/>
    <w:rsid w:val="0044626A"/>
    <w:rsid w:val="00454078"/>
    <w:rsid w:val="00454245"/>
    <w:rsid w:val="00455975"/>
    <w:rsid w:val="00455C4F"/>
    <w:rsid w:val="004579ED"/>
    <w:rsid w:val="004630B8"/>
    <w:rsid w:val="0046628F"/>
    <w:rsid w:val="00466625"/>
    <w:rsid w:val="00466C92"/>
    <w:rsid w:val="004677BB"/>
    <w:rsid w:val="00470386"/>
    <w:rsid w:val="0047588F"/>
    <w:rsid w:val="00476014"/>
    <w:rsid w:val="004776F8"/>
    <w:rsid w:val="00480846"/>
    <w:rsid w:val="00490504"/>
    <w:rsid w:val="00490B5E"/>
    <w:rsid w:val="00493D69"/>
    <w:rsid w:val="00496296"/>
    <w:rsid w:val="0049657C"/>
    <w:rsid w:val="004A10D0"/>
    <w:rsid w:val="004A16F5"/>
    <w:rsid w:val="004A1A22"/>
    <w:rsid w:val="004A3BF7"/>
    <w:rsid w:val="004A7ADF"/>
    <w:rsid w:val="004A7D85"/>
    <w:rsid w:val="004B2C4D"/>
    <w:rsid w:val="004B3023"/>
    <w:rsid w:val="004B4449"/>
    <w:rsid w:val="004B500D"/>
    <w:rsid w:val="004B68D9"/>
    <w:rsid w:val="004B7685"/>
    <w:rsid w:val="004B7AB8"/>
    <w:rsid w:val="004C0AE0"/>
    <w:rsid w:val="004C342B"/>
    <w:rsid w:val="004C6B53"/>
    <w:rsid w:val="004C7C91"/>
    <w:rsid w:val="004D5A2A"/>
    <w:rsid w:val="004D687B"/>
    <w:rsid w:val="004E07D8"/>
    <w:rsid w:val="004E3B91"/>
    <w:rsid w:val="004E715E"/>
    <w:rsid w:val="004E7CFB"/>
    <w:rsid w:val="004F0402"/>
    <w:rsid w:val="004F0AD8"/>
    <w:rsid w:val="004F2E2E"/>
    <w:rsid w:val="004F3037"/>
    <w:rsid w:val="004F606D"/>
    <w:rsid w:val="004F6FE8"/>
    <w:rsid w:val="0050061A"/>
    <w:rsid w:val="00500913"/>
    <w:rsid w:val="00500E0D"/>
    <w:rsid w:val="00502C8A"/>
    <w:rsid w:val="005060A8"/>
    <w:rsid w:val="005152D4"/>
    <w:rsid w:val="00516E52"/>
    <w:rsid w:val="0052120B"/>
    <w:rsid w:val="005218DC"/>
    <w:rsid w:val="005232CF"/>
    <w:rsid w:val="005245D4"/>
    <w:rsid w:val="00526544"/>
    <w:rsid w:val="00532453"/>
    <w:rsid w:val="00535B29"/>
    <w:rsid w:val="00544D78"/>
    <w:rsid w:val="00545BAD"/>
    <w:rsid w:val="00551C79"/>
    <w:rsid w:val="00553910"/>
    <w:rsid w:val="00556D35"/>
    <w:rsid w:val="0055718A"/>
    <w:rsid w:val="005624E8"/>
    <w:rsid w:val="00564EE3"/>
    <w:rsid w:val="00566134"/>
    <w:rsid w:val="00567955"/>
    <w:rsid w:val="00567E3F"/>
    <w:rsid w:val="00576A11"/>
    <w:rsid w:val="00576E42"/>
    <w:rsid w:val="00577055"/>
    <w:rsid w:val="00590B73"/>
    <w:rsid w:val="0059369D"/>
    <w:rsid w:val="00594DE1"/>
    <w:rsid w:val="005953C5"/>
    <w:rsid w:val="005A05EA"/>
    <w:rsid w:val="005A10F0"/>
    <w:rsid w:val="005A37FC"/>
    <w:rsid w:val="005A4F2E"/>
    <w:rsid w:val="005A5518"/>
    <w:rsid w:val="005A69CD"/>
    <w:rsid w:val="005B3FEE"/>
    <w:rsid w:val="005B48BC"/>
    <w:rsid w:val="005B4DF1"/>
    <w:rsid w:val="005B56C3"/>
    <w:rsid w:val="005B5FC8"/>
    <w:rsid w:val="005B6F33"/>
    <w:rsid w:val="005C10CD"/>
    <w:rsid w:val="005C2BA2"/>
    <w:rsid w:val="005C59BF"/>
    <w:rsid w:val="005D08BC"/>
    <w:rsid w:val="005D0CCA"/>
    <w:rsid w:val="005D48D7"/>
    <w:rsid w:val="005E0968"/>
    <w:rsid w:val="005E1C05"/>
    <w:rsid w:val="005E3325"/>
    <w:rsid w:val="005E4757"/>
    <w:rsid w:val="005F10B8"/>
    <w:rsid w:val="005F2720"/>
    <w:rsid w:val="005F5747"/>
    <w:rsid w:val="005F5A88"/>
    <w:rsid w:val="00600C3C"/>
    <w:rsid w:val="00605009"/>
    <w:rsid w:val="00605EB8"/>
    <w:rsid w:val="00606149"/>
    <w:rsid w:val="006100E3"/>
    <w:rsid w:val="0061071A"/>
    <w:rsid w:val="00611DFF"/>
    <w:rsid w:val="00614A6D"/>
    <w:rsid w:val="00616E26"/>
    <w:rsid w:val="00620F2B"/>
    <w:rsid w:val="006241A2"/>
    <w:rsid w:val="00625415"/>
    <w:rsid w:val="00627D2D"/>
    <w:rsid w:val="00630806"/>
    <w:rsid w:val="00630BEB"/>
    <w:rsid w:val="006354BD"/>
    <w:rsid w:val="00643D20"/>
    <w:rsid w:val="00645556"/>
    <w:rsid w:val="00646717"/>
    <w:rsid w:val="00646DEF"/>
    <w:rsid w:val="00650390"/>
    <w:rsid w:val="00651EEE"/>
    <w:rsid w:val="006546A8"/>
    <w:rsid w:val="00656EF5"/>
    <w:rsid w:val="006573EC"/>
    <w:rsid w:val="00661C06"/>
    <w:rsid w:val="00662B93"/>
    <w:rsid w:val="00663115"/>
    <w:rsid w:val="0066537F"/>
    <w:rsid w:val="00670DE7"/>
    <w:rsid w:val="00672E48"/>
    <w:rsid w:val="00674D39"/>
    <w:rsid w:val="006752B2"/>
    <w:rsid w:val="00676A11"/>
    <w:rsid w:val="006770BE"/>
    <w:rsid w:val="006809A1"/>
    <w:rsid w:val="006853F1"/>
    <w:rsid w:val="00685A47"/>
    <w:rsid w:val="006900FA"/>
    <w:rsid w:val="006917BF"/>
    <w:rsid w:val="00693E20"/>
    <w:rsid w:val="00695873"/>
    <w:rsid w:val="006A1703"/>
    <w:rsid w:val="006A2BC5"/>
    <w:rsid w:val="006A330A"/>
    <w:rsid w:val="006A4EDC"/>
    <w:rsid w:val="006A51F4"/>
    <w:rsid w:val="006A5DA3"/>
    <w:rsid w:val="006B1E91"/>
    <w:rsid w:val="006B3458"/>
    <w:rsid w:val="006B4E39"/>
    <w:rsid w:val="006C1A23"/>
    <w:rsid w:val="006C2C79"/>
    <w:rsid w:val="006C3D38"/>
    <w:rsid w:val="006C3EC8"/>
    <w:rsid w:val="006D0786"/>
    <w:rsid w:val="006D1FCC"/>
    <w:rsid w:val="006D2235"/>
    <w:rsid w:val="006D3ACC"/>
    <w:rsid w:val="006D7609"/>
    <w:rsid w:val="006E11B0"/>
    <w:rsid w:val="006E393F"/>
    <w:rsid w:val="006E7288"/>
    <w:rsid w:val="006E76AD"/>
    <w:rsid w:val="006F0021"/>
    <w:rsid w:val="006F0138"/>
    <w:rsid w:val="006F24D7"/>
    <w:rsid w:val="006F55B3"/>
    <w:rsid w:val="00701B2E"/>
    <w:rsid w:val="00702F14"/>
    <w:rsid w:val="007100F7"/>
    <w:rsid w:val="00713FAB"/>
    <w:rsid w:val="0071443C"/>
    <w:rsid w:val="0071620B"/>
    <w:rsid w:val="00716260"/>
    <w:rsid w:val="00717F29"/>
    <w:rsid w:val="007204A2"/>
    <w:rsid w:val="00723C65"/>
    <w:rsid w:val="007259FC"/>
    <w:rsid w:val="00734DCA"/>
    <w:rsid w:val="00735F01"/>
    <w:rsid w:val="00745093"/>
    <w:rsid w:val="00745597"/>
    <w:rsid w:val="00746CC6"/>
    <w:rsid w:val="00747AB1"/>
    <w:rsid w:val="00750295"/>
    <w:rsid w:val="00750577"/>
    <w:rsid w:val="00752323"/>
    <w:rsid w:val="00753BA8"/>
    <w:rsid w:val="00755B02"/>
    <w:rsid w:val="00760011"/>
    <w:rsid w:val="00760677"/>
    <w:rsid w:val="007615E6"/>
    <w:rsid w:val="00766A1C"/>
    <w:rsid w:val="007730F0"/>
    <w:rsid w:val="00773F53"/>
    <w:rsid w:val="00777D35"/>
    <w:rsid w:val="00786963"/>
    <w:rsid w:val="007873C6"/>
    <w:rsid w:val="00790B9B"/>
    <w:rsid w:val="007917D0"/>
    <w:rsid w:val="00795BBB"/>
    <w:rsid w:val="00795F2D"/>
    <w:rsid w:val="007A082B"/>
    <w:rsid w:val="007A1314"/>
    <w:rsid w:val="007A3755"/>
    <w:rsid w:val="007A47CD"/>
    <w:rsid w:val="007A4FF5"/>
    <w:rsid w:val="007A78B8"/>
    <w:rsid w:val="007B1E3E"/>
    <w:rsid w:val="007B3452"/>
    <w:rsid w:val="007B7675"/>
    <w:rsid w:val="007C2240"/>
    <w:rsid w:val="007C28BD"/>
    <w:rsid w:val="007C39E4"/>
    <w:rsid w:val="007C433E"/>
    <w:rsid w:val="007C4E39"/>
    <w:rsid w:val="007C5B6D"/>
    <w:rsid w:val="007C7837"/>
    <w:rsid w:val="007C7E72"/>
    <w:rsid w:val="007E0A59"/>
    <w:rsid w:val="007E2324"/>
    <w:rsid w:val="007E606D"/>
    <w:rsid w:val="007F1C17"/>
    <w:rsid w:val="007F218F"/>
    <w:rsid w:val="007F5029"/>
    <w:rsid w:val="007F599E"/>
    <w:rsid w:val="007F5B47"/>
    <w:rsid w:val="00802FF7"/>
    <w:rsid w:val="0080335D"/>
    <w:rsid w:val="00804482"/>
    <w:rsid w:val="00805F71"/>
    <w:rsid w:val="00806B6E"/>
    <w:rsid w:val="0081185D"/>
    <w:rsid w:val="008140B8"/>
    <w:rsid w:val="00824633"/>
    <w:rsid w:val="00824F29"/>
    <w:rsid w:val="00825522"/>
    <w:rsid w:val="00826024"/>
    <w:rsid w:val="00830506"/>
    <w:rsid w:val="00831749"/>
    <w:rsid w:val="00831AF9"/>
    <w:rsid w:val="008346A1"/>
    <w:rsid w:val="00835533"/>
    <w:rsid w:val="008406E6"/>
    <w:rsid w:val="008425B3"/>
    <w:rsid w:val="0084357C"/>
    <w:rsid w:val="00845853"/>
    <w:rsid w:val="00846951"/>
    <w:rsid w:val="00850B13"/>
    <w:rsid w:val="00853858"/>
    <w:rsid w:val="00853C0D"/>
    <w:rsid w:val="00856D29"/>
    <w:rsid w:val="008614DD"/>
    <w:rsid w:val="00864C6D"/>
    <w:rsid w:val="00864E51"/>
    <w:rsid w:val="00870D98"/>
    <w:rsid w:val="00872F30"/>
    <w:rsid w:val="00874354"/>
    <w:rsid w:val="00875024"/>
    <w:rsid w:val="0088051A"/>
    <w:rsid w:val="00886438"/>
    <w:rsid w:val="008907B9"/>
    <w:rsid w:val="00891741"/>
    <w:rsid w:val="00894675"/>
    <w:rsid w:val="00895459"/>
    <w:rsid w:val="0089724B"/>
    <w:rsid w:val="008A18AD"/>
    <w:rsid w:val="008A37B5"/>
    <w:rsid w:val="008A46F8"/>
    <w:rsid w:val="008A65AC"/>
    <w:rsid w:val="008B047C"/>
    <w:rsid w:val="008B2FB4"/>
    <w:rsid w:val="008B4D2E"/>
    <w:rsid w:val="008B5610"/>
    <w:rsid w:val="008B61A9"/>
    <w:rsid w:val="008B61FF"/>
    <w:rsid w:val="008C0530"/>
    <w:rsid w:val="008C173A"/>
    <w:rsid w:val="008C43CE"/>
    <w:rsid w:val="008C576C"/>
    <w:rsid w:val="008C6382"/>
    <w:rsid w:val="008D016F"/>
    <w:rsid w:val="008D18E7"/>
    <w:rsid w:val="008D4C6B"/>
    <w:rsid w:val="008D7910"/>
    <w:rsid w:val="008E06DF"/>
    <w:rsid w:val="008E0EB1"/>
    <w:rsid w:val="008E1BC5"/>
    <w:rsid w:val="008E2AD6"/>
    <w:rsid w:val="008E5FE1"/>
    <w:rsid w:val="008E6EE7"/>
    <w:rsid w:val="008E79B0"/>
    <w:rsid w:val="008F3293"/>
    <w:rsid w:val="008F3761"/>
    <w:rsid w:val="008F3B9B"/>
    <w:rsid w:val="008F4E43"/>
    <w:rsid w:val="0090121E"/>
    <w:rsid w:val="009026E2"/>
    <w:rsid w:val="00913E9C"/>
    <w:rsid w:val="00916AA4"/>
    <w:rsid w:val="009171E9"/>
    <w:rsid w:val="0091736C"/>
    <w:rsid w:val="009248F2"/>
    <w:rsid w:val="00925DCF"/>
    <w:rsid w:val="009268AE"/>
    <w:rsid w:val="009327AF"/>
    <w:rsid w:val="009369A5"/>
    <w:rsid w:val="009411FD"/>
    <w:rsid w:val="009412BA"/>
    <w:rsid w:val="009435AD"/>
    <w:rsid w:val="00943DF0"/>
    <w:rsid w:val="00944334"/>
    <w:rsid w:val="0094516B"/>
    <w:rsid w:val="0094550B"/>
    <w:rsid w:val="00946199"/>
    <w:rsid w:val="00947FFC"/>
    <w:rsid w:val="00951ADD"/>
    <w:rsid w:val="009525BD"/>
    <w:rsid w:val="0095388A"/>
    <w:rsid w:val="00954E6E"/>
    <w:rsid w:val="009570D3"/>
    <w:rsid w:val="00960AE6"/>
    <w:rsid w:val="00961A39"/>
    <w:rsid w:val="009629BF"/>
    <w:rsid w:val="00970661"/>
    <w:rsid w:val="00973235"/>
    <w:rsid w:val="009744C9"/>
    <w:rsid w:val="00980454"/>
    <w:rsid w:val="00983686"/>
    <w:rsid w:val="00983C94"/>
    <w:rsid w:val="00985A2E"/>
    <w:rsid w:val="009861FD"/>
    <w:rsid w:val="009929E8"/>
    <w:rsid w:val="0099789E"/>
    <w:rsid w:val="009A0551"/>
    <w:rsid w:val="009A0702"/>
    <w:rsid w:val="009A2389"/>
    <w:rsid w:val="009A5942"/>
    <w:rsid w:val="009A6771"/>
    <w:rsid w:val="009A6C33"/>
    <w:rsid w:val="009A6CC6"/>
    <w:rsid w:val="009A7058"/>
    <w:rsid w:val="009B178C"/>
    <w:rsid w:val="009B2964"/>
    <w:rsid w:val="009B58FE"/>
    <w:rsid w:val="009B65AB"/>
    <w:rsid w:val="009B7965"/>
    <w:rsid w:val="009C392D"/>
    <w:rsid w:val="009C3B66"/>
    <w:rsid w:val="009C4664"/>
    <w:rsid w:val="009C66CB"/>
    <w:rsid w:val="009D16A4"/>
    <w:rsid w:val="009D192E"/>
    <w:rsid w:val="009D3BF8"/>
    <w:rsid w:val="009D7007"/>
    <w:rsid w:val="009E1B04"/>
    <w:rsid w:val="009E6109"/>
    <w:rsid w:val="009F28C3"/>
    <w:rsid w:val="009F3DCD"/>
    <w:rsid w:val="009F5ADF"/>
    <w:rsid w:val="00A01B35"/>
    <w:rsid w:val="00A01B54"/>
    <w:rsid w:val="00A04284"/>
    <w:rsid w:val="00A045E1"/>
    <w:rsid w:val="00A06FF9"/>
    <w:rsid w:val="00A115E1"/>
    <w:rsid w:val="00A116CB"/>
    <w:rsid w:val="00A11F4A"/>
    <w:rsid w:val="00A132B4"/>
    <w:rsid w:val="00A14CA7"/>
    <w:rsid w:val="00A150E9"/>
    <w:rsid w:val="00A15E18"/>
    <w:rsid w:val="00A15F60"/>
    <w:rsid w:val="00A15FD0"/>
    <w:rsid w:val="00A164F6"/>
    <w:rsid w:val="00A16FF4"/>
    <w:rsid w:val="00A17B89"/>
    <w:rsid w:val="00A247DE"/>
    <w:rsid w:val="00A353B6"/>
    <w:rsid w:val="00A360AA"/>
    <w:rsid w:val="00A36698"/>
    <w:rsid w:val="00A37648"/>
    <w:rsid w:val="00A37A0C"/>
    <w:rsid w:val="00A44368"/>
    <w:rsid w:val="00A5478F"/>
    <w:rsid w:val="00A575AB"/>
    <w:rsid w:val="00A61FD4"/>
    <w:rsid w:val="00A63062"/>
    <w:rsid w:val="00A64DDA"/>
    <w:rsid w:val="00A714F6"/>
    <w:rsid w:val="00A72A60"/>
    <w:rsid w:val="00A815DE"/>
    <w:rsid w:val="00A81D56"/>
    <w:rsid w:val="00A82699"/>
    <w:rsid w:val="00A83DEE"/>
    <w:rsid w:val="00A852D9"/>
    <w:rsid w:val="00A87329"/>
    <w:rsid w:val="00A87F9E"/>
    <w:rsid w:val="00A955F8"/>
    <w:rsid w:val="00AA3B25"/>
    <w:rsid w:val="00AA436E"/>
    <w:rsid w:val="00AA4A4F"/>
    <w:rsid w:val="00AB03DC"/>
    <w:rsid w:val="00AB1B02"/>
    <w:rsid w:val="00AB1E93"/>
    <w:rsid w:val="00AB37EE"/>
    <w:rsid w:val="00AB4A06"/>
    <w:rsid w:val="00AB4DEF"/>
    <w:rsid w:val="00AB66D5"/>
    <w:rsid w:val="00AC0D28"/>
    <w:rsid w:val="00AC1084"/>
    <w:rsid w:val="00AC3149"/>
    <w:rsid w:val="00AC4E79"/>
    <w:rsid w:val="00AC6F25"/>
    <w:rsid w:val="00AC7AAE"/>
    <w:rsid w:val="00AD0501"/>
    <w:rsid w:val="00AD3FB7"/>
    <w:rsid w:val="00AD4FC7"/>
    <w:rsid w:val="00AD73A7"/>
    <w:rsid w:val="00AD7CA6"/>
    <w:rsid w:val="00AE053B"/>
    <w:rsid w:val="00AE13E2"/>
    <w:rsid w:val="00AE4ED9"/>
    <w:rsid w:val="00AE5F21"/>
    <w:rsid w:val="00AE69A0"/>
    <w:rsid w:val="00AF5A8E"/>
    <w:rsid w:val="00AF5FF8"/>
    <w:rsid w:val="00B01A03"/>
    <w:rsid w:val="00B01EF8"/>
    <w:rsid w:val="00B06D2C"/>
    <w:rsid w:val="00B109D8"/>
    <w:rsid w:val="00B11193"/>
    <w:rsid w:val="00B13E9B"/>
    <w:rsid w:val="00B144B4"/>
    <w:rsid w:val="00B144C0"/>
    <w:rsid w:val="00B2068B"/>
    <w:rsid w:val="00B24018"/>
    <w:rsid w:val="00B276ED"/>
    <w:rsid w:val="00B31F4E"/>
    <w:rsid w:val="00B328EC"/>
    <w:rsid w:val="00B330BC"/>
    <w:rsid w:val="00B34477"/>
    <w:rsid w:val="00B35F1E"/>
    <w:rsid w:val="00B40808"/>
    <w:rsid w:val="00B44618"/>
    <w:rsid w:val="00B44A80"/>
    <w:rsid w:val="00B47432"/>
    <w:rsid w:val="00B51AD2"/>
    <w:rsid w:val="00B52CF6"/>
    <w:rsid w:val="00B5489B"/>
    <w:rsid w:val="00B54910"/>
    <w:rsid w:val="00B62CB3"/>
    <w:rsid w:val="00B6532F"/>
    <w:rsid w:val="00B6599A"/>
    <w:rsid w:val="00B6732E"/>
    <w:rsid w:val="00B67639"/>
    <w:rsid w:val="00B73E42"/>
    <w:rsid w:val="00B76179"/>
    <w:rsid w:val="00B769E1"/>
    <w:rsid w:val="00B7768F"/>
    <w:rsid w:val="00B80F1F"/>
    <w:rsid w:val="00B827CA"/>
    <w:rsid w:val="00B82C06"/>
    <w:rsid w:val="00B841B4"/>
    <w:rsid w:val="00B84F7A"/>
    <w:rsid w:val="00B93EF5"/>
    <w:rsid w:val="00BA06F2"/>
    <w:rsid w:val="00BA22F4"/>
    <w:rsid w:val="00BA48BB"/>
    <w:rsid w:val="00BA58F0"/>
    <w:rsid w:val="00BB0221"/>
    <w:rsid w:val="00BB0683"/>
    <w:rsid w:val="00BB306C"/>
    <w:rsid w:val="00BB3FBB"/>
    <w:rsid w:val="00BB7588"/>
    <w:rsid w:val="00BC040E"/>
    <w:rsid w:val="00BC1DC9"/>
    <w:rsid w:val="00BD180F"/>
    <w:rsid w:val="00BD2A77"/>
    <w:rsid w:val="00BD4E64"/>
    <w:rsid w:val="00BD55B2"/>
    <w:rsid w:val="00BD698F"/>
    <w:rsid w:val="00BD73C4"/>
    <w:rsid w:val="00BE0E0C"/>
    <w:rsid w:val="00BE3A0A"/>
    <w:rsid w:val="00BE4ABA"/>
    <w:rsid w:val="00BF2BC1"/>
    <w:rsid w:val="00BF755D"/>
    <w:rsid w:val="00C003F3"/>
    <w:rsid w:val="00C031A4"/>
    <w:rsid w:val="00C10A61"/>
    <w:rsid w:val="00C10CF9"/>
    <w:rsid w:val="00C13034"/>
    <w:rsid w:val="00C15669"/>
    <w:rsid w:val="00C157A9"/>
    <w:rsid w:val="00C168A9"/>
    <w:rsid w:val="00C16C14"/>
    <w:rsid w:val="00C210BB"/>
    <w:rsid w:val="00C25E0C"/>
    <w:rsid w:val="00C25F4A"/>
    <w:rsid w:val="00C26B23"/>
    <w:rsid w:val="00C34827"/>
    <w:rsid w:val="00C40354"/>
    <w:rsid w:val="00C40885"/>
    <w:rsid w:val="00C411B0"/>
    <w:rsid w:val="00C464A6"/>
    <w:rsid w:val="00C50C7F"/>
    <w:rsid w:val="00C51E96"/>
    <w:rsid w:val="00C54EF8"/>
    <w:rsid w:val="00C61802"/>
    <w:rsid w:val="00C70060"/>
    <w:rsid w:val="00C766B6"/>
    <w:rsid w:val="00C770F7"/>
    <w:rsid w:val="00C77365"/>
    <w:rsid w:val="00C7788D"/>
    <w:rsid w:val="00C80838"/>
    <w:rsid w:val="00C832AC"/>
    <w:rsid w:val="00C8476B"/>
    <w:rsid w:val="00C84E33"/>
    <w:rsid w:val="00C85376"/>
    <w:rsid w:val="00C87D50"/>
    <w:rsid w:val="00C95E81"/>
    <w:rsid w:val="00C96737"/>
    <w:rsid w:val="00C96CB7"/>
    <w:rsid w:val="00CA16C0"/>
    <w:rsid w:val="00CA21F3"/>
    <w:rsid w:val="00CA371D"/>
    <w:rsid w:val="00CA456E"/>
    <w:rsid w:val="00CA53AA"/>
    <w:rsid w:val="00CA5FF8"/>
    <w:rsid w:val="00CA6663"/>
    <w:rsid w:val="00CB02C3"/>
    <w:rsid w:val="00CB6327"/>
    <w:rsid w:val="00CC24F1"/>
    <w:rsid w:val="00CC31AC"/>
    <w:rsid w:val="00CC4E7F"/>
    <w:rsid w:val="00CC5857"/>
    <w:rsid w:val="00CC5A38"/>
    <w:rsid w:val="00CD351B"/>
    <w:rsid w:val="00CD3F3B"/>
    <w:rsid w:val="00CE3F01"/>
    <w:rsid w:val="00CE66E3"/>
    <w:rsid w:val="00CE723A"/>
    <w:rsid w:val="00D014A7"/>
    <w:rsid w:val="00D01FB1"/>
    <w:rsid w:val="00D06D3F"/>
    <w:rsid w:val="00D10726"/>
    <w:rsid w:val="00D128E8"/>
    <w:rsid w:val="00D168CA"/>
    <w:rsid w:val="00D23F54"/>
    <w:rsid w:val="00D2427D"/>
    <w:rsid w:val="00D25E1F"/>
    <w:rsid w:val="00D26096"/>
    <w:rsid w:val="00D30470"/>
    <w:rsid w:val="00D318AE"/>
    <w:rsid w:val="00D41212"/>
    <w:rsid w:val="00D53898"/>
    <w:rsid w:val="00D550A3"/>
    <w:rsid w:val="00D56939"/>
    <w:rsid w:val="00D578A4"/>
    <w:rsid w:val="00D61BA1"/>
    <w:rsid w:val="00D61BC8"/>
    <w:rsid w:val="00D65F55"/>
    <w:rsid w:val="00D67206"/>
    <w:rsid w:val="00D6782D"/>
    <w:rsid w:val="00D71AAF"/>
    <w:rsid w:val="00D71E00"/>
    <w:rsid w:val="00D732C8"/>
    <w:rsid w:val="00D81CFB"/>
    <w:rsid w:val="00D85E1D"/>
    <w:rsid w:val="00D922CA"/>
    <w:rsid w:val="00D93BCD"/>
    <w:rsid w:val="00D94A8A"/>
    <w:rsid w:val="00D95A08"/>
    <w:rsid w:val="00D969F6"/>
    <w:rsid w:val="00DA0A87"/>
    <w:rsid w:val="00DA0A9D"/>
    <w:rsid w:val="00DA5365"/>
    <w:rsid w:val="00DA5370"/>
    <w:rsid w:val="00DB4A50"/>
    <w:rsid w:val="00DB6EE1"/>
    <w:rsid w:val="00DC031E"/>
    <w:rsid w:val="00DC203D"/>
    <w:rsid w:val="00DC2C3B"/>
    <w:rsid w:val="00DC3488"/>
    <w:rsid w:val="00DC3A49"/>
    <w:rsid w:val="00DC3FBC"/>
    <w:rsid w:val="00DC76F7"/>
    <w:rsid w:val="00DD0A35"/>
    <w:rsid w:val="00DD1ABA"/>
    <w:rsid w:val="00DD5A02"/>
    <w:rsid w:val="00DE1454"/>
    <w:rsid w:val="00DE4EC6"/>
    <w:rsid w:val="00DF0C4E"/>
    <w:rsid w:val="00DF10D9"/>
    <w:rsid w:val="00DF3EA1"/>
    <w:rsid w:val="00DF56AE"/>
    <w:rsid w:val="00DF5A58"/>
    <w:rsid w:val="00DF5B4E"/>
    <w:rsid w:val="00E00E32"/>
    <w:rsid w:val="00E01232"/>
    <w:rsid w:val="00E021A4"/>
    <w:rsid w:val="00E02F74"/>
    <w:rsid w:val="00E03211"/>
    <w:rsid w:val="00E0365E"/>
    <w:rsid w:val="00E05CF7"/>
    <w:rsid w:val="00E115AC"/>
    <w:rsid w:val="00E11899"/>
    <w:rsid w:val="00E11A0C"/>
    <w:rsid w:val="00E12F9D"/>
    <w:rsid w:val="00E13EE7"/>
    <w:rsid w:val="00E14C8C"/>
    <w:rsid w:val="00E15667"/>
    <w:rsid w:val="00E15DB4"/>
    <w:rsid w:val="00E21295"/>
    <w:rsid w:val="00E22716"/>
    <w:rsid w:val="00E22902"/>
    <w:rsid w:val="00E301B0"/>
    <w:rsid w:val="00E30733"/>
    <w:rsid w:val="00E313E5"/>
    <w:rsid w:val="00E31BD5"/>
    <w:rsid w:val="00E37E53"/>
    <w:rsid w:val="00E40586"/>
    <w:rsid w:val="00E42A19"/>
    <w:rsid w:val="00E42E8A"/>
    <w:rsid w:val="00E42EB4"/>
    <w:rsid w:val="00E45215"/>
    <w:rsid w:val="00E512DC"/>
    <w:rsid w:val="00E522F6"/>
    <w:rsid w:val="00E546B0"/>
    <w:rsid w:val="00E57CA7"/>
    <w:rsid w:val="00E61836"/>
    <w:rsid w:val="00E629B0"/>
    <w:rsid w:val="00E64487"/>
    <w:rsid w:val="00E672A2"/>
    <w:rsid w:val="00E67413"/>
    <w:rsid w:val="00E67E38"/>
    <w:rsid w:val="00E716CD"/>
    <w:rsid w:val="00E779A8"/>
    <w:rsid w:val="00E8008C"/>
    <w:rsid w:val="00E81AF5"/>
    <w:rsid w:val="00E82866"/>
    <w:rsid w:val="00E835B3"/>
    <w:rsid w:val="00E86938"/>
    <w:rsid w:val="00E9005E"/>
    <w:rsid w:val="00E9030A"/>
    <w:rsid w:val="00E90771"/>
    <w:rsid w:val="00E9094E"/>
    <w:rsid w:val="00E9191F"/>
    <w:rsid w:val="00E94BFB"/>
    <w:rsid w:val="00E96B29"/>
    <w:rsid w:val="00EA0240"/>
    <w:rsid w:val="00EA401C"/>
    <w:rsid w:val="00EA6076"/>
    <w:rsid w:val="00EB32AB"/>
    <w:rsid w:val="00EB6A36"/>
    <w:rsid w:val="00EB7120"/>
    <w:rsid w:val="00EB7F9A"/>
    <w:rsid w:val="00EC0651"/>
    <w:rsid w:val="00EC0820"/>
    <w:rsid w:val="00EC1DAC"/>
    <w:rsid w:val="00EC4BBC"/>
    <w:rsid w:val="00EC5D81"/>
    <w:rsid w:val="00EC7C66"/>
    <w:rsid w:val="00ED010F"/>
    <w:rsid w:val="00ED0D84"/>
    <w:rsid w:val="00ED1EC1"/>
    <w:rsid w:val="00EE097D"/>
    <w:rsid w:val="00EE1C6B"/>
    <w:rsid w:val="00EE2519"/>
    <w:rsid w:val="00EE53A6"/>
    <w:rsid w:val="00EF0DE7"/>
    <w:rsid w:val="00EF1D35"/>
    <w:rsid w:val="00EF3B06"/>
    <w:rsid w:val="00EF414D"/>
    <w:rsid w:val="00EF6120"/>
    <w:rsid w:val="00EF6615"/>
    <w:rsid w:val="00F00A18"/>
    <w:rsid w:val="00F048CD"/>
    <w:rsid w:val="00F04C8E"/>
    <w:rsid w:val="00F0679C"/>
    <w:rsid w:val="00F115BD"/>
    <w:rsid w:val="00F139F2"/>
    <w:rsid w:val="00F169F4"/>
    <w:rsid w:val="00F17F59"/>
    <w:rsid w:val="00F22D51"/>
    <w:rsid w:val="00F23E0E"/>
    <w:rsid w:val="00F3515A"/>
    <w:rsid w:val="00F36C58"/>
    <w:rsid w:val="00F40E61"/>
    <w:rsid w:val="00F41436"/>
    <w:rsid w:val="00F4293E"/>
    <w:rsid w:val="00F42D41"/>
    <w:rsid w:val="00F42DC3"/>
    <w:rsid w:val="00F46640"/>
    <w:rsid w:val="00F520A5"/>
    <w:rsid w:val="00F53CEB"/>
    <w:rsid w:val="00F54DB2"/>
    <w:rsid w:val="00F63036"/>
    <w:rsid w:val="00F676C8"/>
    <w:rsid w:val="00F71B22"/>
    <w:rsid w:val="00F7390D"/>
    <w:rsid w:val="00F80D71"/>
    <w:rsid w:val="00F822D8"/>
    <w:rsid w:val="00F844B8"/>
    <w:rsid w:val="00F850ED"/>
    <w:rsid w:val="00F90E11"/>
    <w:rsid w:val="00F91FCE"/>
    <w:rsid w:val="00F936D7"/>
    <w:rsid w:val="00F939AF"/>
    <w:rsid w:val="00F93E59"/>
    <w:rsid w:val="00F940FE"/>
    <w:rsid w:val="00F94567"/>
    <w:rsid w:val="00F94E8E"/>
    <w:rsid w:val="00F9515B"/>
    <w:rsid w:val="00F954DA"/>
    <w:rsid w:val="00F9757C"/>
    <w:rsid w:val="00F97E11"/>
    <w:rsid w:val="00FA413C"/>
    <w:rsid w:val="00FA48CA"/>
    <w:rsid w:val="00FA7992"/>
    <w:rsid w:val="00FB0D94"/>
    <w:rsid w:val="00FB38CF"/>
    <w:rsid w:val="00FB585B"/>
    <w:rsid w:val="00FB5A0A"/>
    <w:rsid w:val="00FB6AFA"/>
    <w:rsid w:val="00FB6DF5"/>
    <w:rsid w:val="00FB777A"/>
    <w:rsid w:val="00FC01A2"/>
    <w:rsid w:val="00FC0B6D"/>
    <w:rsid w:val="00FC16D0"/>
    <w:rsid w:val="00FC751E"/>
    <w:rsid w:val="00FD2018"/>
    <w:rsid w:val="00FD2554"/>
    <w:rsid w:val="00FD2897"/>
    <w:rsid w:val="00FD3F53"/>
    <w:rsid w:val="00FD7D0E"/>
    <w:rsid w:val="00FE022F"/>
    <w:rsid w:val="00FE0755"/>
    <w:rsid w:val="00FE0E37"/>
    <w:rsid w:val="00FE23B5"/>
    <w:rsid w:val="00FE26E3"/>
    <w:rsid w:val="00FE68A4"/>
    <w:rsid w:val="00FF1C55"/>
    <w:rsid w:val="00FF2CA9"/>
    <w:rsid w:val="00FF3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FE7D"/>
  <w15:docId w15:val="{F125ABAE-28BD-490F-9E00-4F8A3CF3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BF"/>
    <w:rPr>
      <w:lang w:val="sq-AL"/>
    </w:rPr>
  </w:style>
  <w:style w:type="paragraph" w:styleId="Heading1">
    <w:name w:val="heading 1"/>
    <w:basedOn w:val="Normal"/>
    <w:next w:val="Normal"/>
    <w:link w:val="Heading1Char"/>
    <w:qFormat/>
    <w:rsid w:val="00646DEF"/>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646DEF"/>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qFormat/>
    <w:rsid w:val="00646DEF"/>
    <w:pPr>
      <w:keepNext/>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semiHidden/>
    <w:unhideWhenUsed/>
    <w:qFormat/>
    <w:rsid w:val="001D10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DEF"/>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646DEF"/>
    <w:rPr>
      <w:rFonts w:ascii="Georgia" w:eastAsia="Times New Roman" w:hAnsi="Georgia" w:cs="Arial"/>
      <w:b/>
      <w:bCs/>
      <w:i/>
      <w:iCs/>
      <w:sz w:val="28"/>
      <w:szCs w:val="28"/>
    </w:rPr>
  </w:style>
  <w:style w:type="character" w:customStyle="1" w:styleId="Heading3Char">
    <w:name w:val="Heading 3 Char"/>
    <w:basedOn w:val="DefaultParagraphFont"/>
    <w:link w:val="Heading3"/>
    <w:rsid w:val="00646DEF"/>
    <w:rPr>
      <w:rFonts w:ascii="Georgia" w:eastAsia="Times New Roman" w:hAnsi="Georgia" w:cs="Arial"/>
      <w:b/>
      <w:bCs/>
      <w:sz w:val="26"/>
      <w:szCs w:val="26"/>
    </w:rPr>
  </w:style>
  <w:style w:type="paragraph" w:styleId="Title">
    <w:name w:val="Title"/>
    <w:basedOn w:val="Normal"/>
    <w:link w:val="TitleChar"/>
    <w:qFormat/>
    <w:rsid w:val="00646DEF"/>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646DEF"/>
    <w:rPr>
      <w:rFonts w:ascii="Georgia" w:eastAsia="Times New Roman" w:hAnsi="Georgia" w:cs="Arial"/>
      <w:b/>
      <w:bCs/>
      <w:kern w:val="28"/>
      <w:sz w:val="32"/>
      <w:szCs w:val="32"/>
    </w:rPr>
  </w:style>
  <w:style w:type="character" w:styleId="Strong">
    <w:name w:val="Strong"/>
    <w:basedOn w:val="DefaultParagraphFont"/>
    <w:uiPriority w:val="22"/>
    <w:qFormat/>
    <w:rsid w:val="00646DEF"/>
    <w:rPr>
      <w:b/>
      <w:bCs/>
    </w:rPr>
  </w:style>
  <w:style w:type="character" w:styleId="Emphasis">
    <w:name w:val="Emphasis"/>
    <w:basedOn w:val="DefaultParagraphFont"/>
    <w:uiPriority w:val="99"/>
    <w:qFormat/>
    <w:rsid w:val="00646DEF"/>
    <w:rPr>
      <w:i/>
      <w:iCs/>
    </w:rPr>
  </w:style>
  <w:style w:type="paragraph" w:styleId="NoSpacing">
    <w:name w:val="No Spacing"/>
    <w:uiPriority w:val="1"/>
    <w:qFormat/>
    <w:rsid w:val="00646DE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646DEF"/>
    <w:pPr>
      <w:ind w:left="720"/>
    </w:pPr>
    <w:rPr>
      <w:rFonts w:eastAsia="Times New Roman" w:cs="Times New Roman"/>
      <w:sz w:val="20"/>
      <w:szCs w:val="20"/>
    </w:rPr>
  </w:style>
  <w:style w:type="character" w:customStyle="1" w:styleId="ListParagraphChar">
    <w:name w:val="List Paragraph Char"/>
    <w:link w:val="ListParagraph"/>
    <w:uiPriority w:val="34"/>
    <w:rsid w:val="00646DEF"/>
    <w:rPr>
      <w:rFonts w:ascii="Georgia" w:eastAsia="Times New Roman" w:hAnsi="Georgia" w:cs="Times New Roman"/>
      <w:sz w:val="20"/>
      <w:szCs w:val="20"/>
      <w:lang w:val="sq-AL"/>
    </w:rPr>
  </w:style>
  <w:style w:type="paragraph" w:styleId="Quote">
    <w:name w:val="Quote"/>
    <w:basedOn w:val="Normal"/>
    <w:next w:val="Normal"/>
    <w:link w:val="QuoteChar"/>
    <w:uiPriority w:val="29"/>
    <w:qFormat/>
    <w:rsid w:val="00646DEF"/>
    <w:rPr>
      <w:rFonts w:eastAsia="Times New Roman" w:cs="Times New Roman"/>
      <w:i/>
      <w:iCs/>
      <w:color w:val="000000" w:themeColor="text1"/>
    </w:rPr>
  </w:style>
  <w:style w:type="character" w:customStyle="1" w:styleId="QuoteChar">
    <w:name w:val="Quote Char"/>
    <w:basedOn w:val="DefaultParagraphFont"/>
    <w:link w:val="Quote"/>
    <w:uiPriority w:val="29"/>
    <w:rsid w:val="00646DEF"/>
    <w:rPr>
      <w:rFonts w:ascii="Georgia" w:eastAsia="Times New Roman" w:hAnsi="Georgia" w:cs="Times New Roman"/>
      <w:i/>
      <w:iCs/>
      <w:color w:val="000000" w:themeColor="text1"/>
      <w:szCs w:val="24"/>
    </w:rPr>
  </w:style>
  <w:style w:type="paragraph" w:customStyle="1" w:styleId="Paragrafet">
    <w:name w:val="Paragrafet:"/>
    <w:basedOn w:val="Normal"/>
    <w:qFormat/>
    <w:rsid w:val="00646DEF"/>
    <w:pPr>
      <w:tabs>
        <w:tab w:val="left" w:pos="540"/>
        <w:tab w:val="num" w:pos="900"/>
      </w:tabs>
      <w:spacing w:line="240" w:lineRule="auto"/>
      <w:ind w:left="567" w:hanging="567"/>
    </w:pPr>
    <w:rPr>
      <w:rFonts w:eastAsia="Times New Roman" w:cs="Arial"/>
      <w:sz w:val="24"/>
    </w:rPr>
  </w:style>
  <w:style w:type="paragraph" w:customStyle="1" w:styleId="ListParagraph1">
    <w:name w:val="List Paragraph1"/>
    <w:basedOn w:val="Normal"/>
    <w:qFormat/>
    <w:rsid w:val="00646DEF"/>
    <w:pPr>
      <w:ind w:left="720"/>
    </w:pPr>
    <w:rPr>
      <w:rFonts w:eastAsia="Times New Roman" w:cs="Times New Roman"/>
    </w:rPr>
  </w:style>
  <w:style w:type="character" w:styleId="CommentReference">
    <w:name w:val="annotation reference"/>
    <w:basedOn w:val="DefaultParagraphFont"/>
    <w:uiPriority w:val="99"/>
    <w:semiHidden/>
    <w:unhideWhenUsed/>
    <w:rsid w:val="00D550A3"/>
    <w:rPr>
      <w:sz w:val="16"/>
      <w:szCs w:val="16"/>
    </w:rPr>
  </w:style>
  <w:style w:type="paragraph" w:styleId="CommentText">
    <w:name w:val="annotation text"/>
    <w:basedOn w:val="Normal"/>
    <w:link w:val="CommentTextChar"/>
    <w:uiPriority w:val="99"/>
    <w:unhideWhenUsed/>
    <w:rsid w:val="00D550A3"/>
    <w:pPr>
      <w:spacing w:line="240" w:lineRule="auto"/>
    </w:pPr>
    <w:rPr>
      <w:sz w:val="20"/>
      <w:szCs w:val="20"/>
    </w:rPr>
  </w:style>
  <w:style w:type="character" w:customStyle="1" w:styleId="CommentTextChar">
    <w:name w:val="Comment Text Char"/>
    <w:basedOn w:val="DefaultParagraphFont"/>
    <w:link w:val="CommentText"/>
    <w:uiPriority w:val="99"/>
    <w:rsid w:val="00D550A3"/>
    <w:rPr>
      <w:sz w:val="20"/>
      <w:szCs w:val="20"/>
      <w:lang w:val="sq-AL"/>
    </w:rPr>
  </w:style>
  <w:style w:type="paragraph" w:styleId="Footer">
    <w:name w:val="footer"/>
    <w:basedOn w:val="Normal"/>
    <w:link w:val="FooterChar"/>
    <w:uiPriority w:val="99"/>
    <w:unhideWhenUsed/>
    <w:rsid w:val="00D5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A3"/>
    <w:rPr>
      <w:lang w:val="sq-AL"/>
    </w:rPr>
  </w:style>
  <w:style w:type="paragraph" w:styleId="BalloonText">
    <w:name w:val="Balloon Text"/>
    <w:basedOn w:val="Normal"/>
    <w:link w:val="BalloonTextChar"/>
    <w:uiPriority w:val="99"/>
    <w:semiHidden/>
    <w:unhideWhenUsed/>
    <w:rsid w:val="00D5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A3"/>
    <w:rPr>
      <w:rFonts w:ascii="Tahoma"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7A1314"/>
    <w:rPr>
      <w:b/>
      <w:bCs/>
    </w:rPr>
  </w:style>
  <w:style w:type="character" w:customStyle="1" w:styleId="CommentSubjectChar">
    <w:name w:val="Comment Subject Char"/>
    <w:basedOn w:val="CommentTextChar"/>
    <w:link w:val="CommentSubject"/>
    <w:uiPriority w:val="99"/>
    <w:semiHidden/>
    <w:rsid w:val="007A1314"/>
    <w:rPr>
      <w:b/>
      <w:bCs/>
      <w:sz w:val="20"/>
      <w:szCs w:val="20"/>
      <w:lang w:val="sq-AL"/>
    </w:rPr>
  </w:style>
  <w:style w:type="paragraph" w:styleId="Revision">
    <w:name w:val="Revision"/>
    <w:hidden/>
    <w:uiPriority w:val="99"/>
    <w:semiHidden/>
    <w:rsid w:val="00177EB3"/>
    <w:pPr>
      <w:spacing w:after="0" w:line="240" w:lineRule="auto"/>
    </w:pPr>
    <w:rPr>
      <w:lang w:val="sq-AL"/>
    </w:rPr>
  </w:style>
  <w:style w:type="character" w:customStyle="1" w:styleId="Heading4Char">
    <w:name w:val="Heading 4 Char"/>
    <w:basedOn w:val="DefaultParagraphFont"/>
    <w:link w:val="Heading4"/>
    <w:rsid w:val="001D1041"/>
    <w:rPr>
      <w:rFonts w:asciiTheme="majorHAnsi" w:eastAsiaTheme="majorEastAsia" w:hAnsiTheme="majorHAnsi" w:cstheme="majorBidi"/>
      <w:b/>
      <w:bCs/>
      <w:i/>
      <w:iCs/>
      <w:color w:val="4F81BD" w:themeColor="accent1"/>
      <w:lang w:val="sq-AL"/>
    </w:rPr>
  </w:style>
  <w:style w:type="paragraph" w:customStyle="1" w:styleId="Default">
    <w:name w:val="Default"/>
    <w:rsid w:val="00BD69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1D"/>
    <w:rPr>
      <w:lang w:val="sq-AL"/>
    </w:rPr>
  </w:style>
  <w:style w:type="paragraph" w:customStyle="1" w:styleId="Normal1">
    <w:name w:val="Normal1"/>
    <w:basedOn w:val="Normal"/>
    <w:uiPriority w:val="99"/>
    <w:rsid w:val="00E716CD"/>
    <w:pPr>
      <w:spacing w:before="100" w:beforeAutospacing="1" w:after="100" w:afterAutospacing="1"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1780">
      <w:bodyDiv w:val="1"/>
      <w:marLeft w:val="0"/>
      <w:marRight w:val="0"/>
      <w:marTop w:val="0"/>
      <w:marBottom w:val="0"/>
      <w:divBdr>
        <w:top w:val="none" w:sz="0" w:space="0" w:color="auto"/>
        <w:left w:val="none" w:sz="0" w:space="0" w:color="auto"/>
        <w:bottom w:val="none" w:sz="0" w:space="0" w:color="auto"/>
        <w:right w:val="none" w:sz="0" w:space="0" w:color="auto"/>
      </w:divBdr>
    </w:div>
    <w:div w:id="7602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39D2-0DD5-4F5D-9F69-5993EF58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35262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arsim.qavdarbasha</dc:creator>
  <cp:lastModifiedBy>Aferdita Syle Hoxha</cp:lastModifiedBy>
  <cp:revision>14</cp:revision>
  <dcterms:created xsi:type="dcterms:W3CDTF">2017-02-22T14:21:00Z</dcterms:created>
  <dcterms:modified xsi:type="dcterms:W3CDTF">2017-02-23T08:48:00Z</dcterms:modified>
</cp:coreProperties>
</file>